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13508" w14:textId="2954C07A" w:rsidR="009C03CE" w:rsidRDefault="009C03CE" w:rsidP="009C03CE">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b/>
          <w:bCs/>
          <w:kern w:val="0"/>
          <w:sz w:val="28"/>
          <w:szCs w:val="28"/>
        </w:rPr>
        <w:t>-</w:t>
      </w:r>
      <w:r>
        <w:rPr>
          <w:rFonts w:ascii="Arial" w:eastAsia="Arial Unicode MS" w:hAnsi="Arial"/>
          <w:b/>
          <w:bCs/>
          <w:kern w:val="0"/>
          <w:sz w:val="28"/>
          <w:szCs w:val="28"/>
          <w:lang w:eastAsia="en-US"/>
        </w:rPr>
        <w:t>RAN</w:t>
      </w:r>
      <w:r>
        <w:rPr>
          <w:rFonts w:ascii="Arial" w:eastAsia="Arial Unicode MS" w:hAnsi="Arial"/>
          <w:b/>
          <w:bCs/>
          <w:kern w:val="0"/>
          <w:sz w:val="28"/>
          <w:szCs w:val="28"/>
        </w:rPr>
        <w:t xml:space="preserve"> WG</w:t>
      </w:r>
      <w:r>
        <w:rPr>
          <w:rFonts w:ascii="Arial" w:eastAsia="Arial Unicode MS" w:hAnsi="Arial"/>
          <w:b/>
          <w:bCs/>
          <w:kern w:val="0"/>
          <w:sz w:val="28"/>
          <w:szCs w:val="28"/>
          <w:lang w:eastAsia="en-US"/>
        </w:rPr>
        <w:t>2</w:t>
      </w:r>
      <w:r>
        <w:rPr>
          <w:rFonts w:ascii="Arial" w:eastAsia="Arial Unicode MS" w:hAnsi="Arial"/>
          <w:b/>
          <w:bCs/>
          <w:kern w:val="0"/>
          <w:sz w:val="28"/>
          <w:szCs w:val="28"/>
        </w:rPr>
        <w:t xml:space="preserve"> #109bis-e</w:t>
      </w:r>
      <w:r>
        <w:rPr>
          <w:rFonts w:ascii="Arial" w:eastAsia="Arial Unicode MS" w:hAnsi="Arial"/>
          <w:b/>
          <w:bCs/>
          <w:kern w:val="0"/>
          <w:sz w:val="28"/>
          <w:szCs w:val="28"/>
          <w:lang w:eastAsia="en-US"/>
        </w:rPr>
        <w:tab/>
      </w:r>
      <w:r w:rsidR="001C26AA" w:rsidRPr="001C26AA">
        <w:rPr>
          <w:rFonts w:ascii="Arial" w:eastAsia="Arial Unicode MS" w:hAnsi="Arial"/>
          <w:b/>
          <w:bCs/>
          <w:kern w:val="0"/>
          <w:sz w:val="28"/>
          <w:szCs w:val="28"/>
        </w:rPr>
        <w:t>R2-2003606</w:t>
      </w:r>
      <w:bookmarkStart w:id="1" w:name="_GoBack"/>
      <w:bookmarkEnd w:id="1"/>
    </w:p>
    <w:p w14:paraId="121C6068" w14:textId="77777777" w:rsidR="009C03CE" w:rsidRDefault="009C03CE" w:rsidP="009C03CE">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Electronic meeting, 20 – 30 </w:t>
      </w:r>
      <w:proofErr w:type="gramStart"/>
      <w:r>
        <w:rPr>
          <w:rFonts w:ascii="Arial" w:eastAsia="Arial Unicode MS" w:hAnsi="Arial"/>
          <w:b/>
          <w:bCs/>
          <w:kern w:val="0"/>
          <w:sz w:val="24"/>
          <w:szCs w:val="20"/>
        </w:rPr>
        <w:t>April,</w:t>
      </w:r>
      <w:proofErr w:type="gramEnd"/>
      <w:r>
        <w:rPr>
          <w:rFonts w:ascii="Arial" w:eastAsia="Arial Unicode MS" w:hAnsi="Arial"/>
          <w:b/>
          <w:bCs/>
          <w:kern w:val="0"/>
          <w:sz w:val="24"/>
          <w:szCs w:val="20"/>
        </w:rPr>
        <w:t xml:space="preserve"> 2020</w:t>
      </w:r>
    </w:p>
    <w:p w14:paraId="55842A85" w14:textId="77777777" w:rsidR="00C93279" w:rsidRDefault="009C03CE" w:rsidP="009C03CE">
      <w:pPr>
        <w:widowControl/>
        <w:spacing w:after="120"/>
        <w:jc w:val="left"/>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 xml:space="preserve"> </w:t>
      </w:r>
    </w:p>
    <w:p w14:paraId="7EC3A33B" w14:textId="1CA7F0CE" w:rsidR="003E16F6" w:rsidRPr="00F03168" w:rsidRDefault="003E16F6" w:rsidP="009C03CE">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bookmarkStart w:id="2" w:name="_Hlk36766319"/>
      <w:r w:rsidR="00C93279" w:rsidRPr="00C93279">
        <w:rPr>
          <w:rFonts w:ascii="Arial" w:eastAsia="Arial Unicode MS" w:hAnsi="Arial" w:cs="Arial"/>
          <w:b/>
          <w:bCs/>
          <w:kern w:val="0"/>
          <w:sz w:val="24"/>
          <w:szCs w:val="20"/>
        </w:rPr>
        <w:t>6.18.2 RRC open issues</w:t>
      </w:r>
      <w:bookmarkEnd w:id="2"/>
      <w:r>
        <w:rPr>
          <w:rFonts w:ascii="Arial" w:eastAsia="Arial Unicode MS" w:hAnsi="Arial" w:cs="Arial" w:hint="eastAsia"/>
          <w:b/>
          <w:bCs/>
          <w:kern w:val="0"/>
          <w:sz w:val="24"/>
          <w:szCs w:val="20"/>
        </w:rPr>
        <w:tab/>
      </w:r>
    </w:p>
    <w:p w14:paraId="325A16E1"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452C86BC" w14:textId="25C47BB0"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D6F3D" w:rsidRPr="006D6F3D">
        <w:rPr>
          <w:rFonts w:ascii="Arial" w:eastAsia="Arial Unicode MS" w:hAnsi="Arial" w:cs="Arial"/>
          <w:b/>
          <w:bCs/>
          <w:kern w:val="0"/>
          <w:sz w:val="24"/>
          <w:szCs w:val="20"/>
        </w:rPr>
        <w:t>On SNPN Cell Reselection in Licensed Bands</w:t>
      </w:r>
    </w:p>
    <w:p w14:paraId="5839C1B2" w14:textId="1A7F8D42"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7E7A2B">
        <w:rPr>
          <w:rFonts w:ascii="Arial" w:eastAsia="Arial Unicode MS" w:hAnsi="Arial" w:cs="Arial"/>
          <w:b/>
          <w:bCs/>
          <w:kern w:val="0"/>
          <w:sz w:val="24"/>
          <w:szCs w:val="20"/>
          <w:lang w:eastAsia="en-US"/>
        </w:rPr>
        <w:t xml:space="preserve"> and Decision</w:t>
      </w:r>
    </w:p>
    <w:p w14:paraId="3AC8BCFB"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07A58F0" w14:textId="77777777" w:rsidR="00932874" w:rsidRPr="00932874" w:rsidRDefault="00932874" w:rsidP="00932874">
      <w:pPr>
        <w:widowControl/>
        <w:spacing w:after="120" w:line="240" w:lineRule="atLeast"/>
        <w:rPr>
          <w:rFonts w:ascii="Arial" w:eastAsia="Arial Unicode MS" w:hAnsi="Arial"/>
          <w:kern w:val="0"/>
          <w:sz w:val="20"/>
          <w:szCs w:val="20"/>
        </w:rPr>
      </w:pPr>
      <w:r w:rsidRPr="00932874">
        <w:rPr>
          <w:rFonts w:ascii="Arial" w:eastAsia="Arial Unicode MS" w:hAnsi="Arial"/>
          <w:kern w:val="0"/>
          <w:sz w:val="20"/>
          <w:szCs w:val="20"/>
        </w:rPr>
        <w:t>At RAN2#109 there was an email ([AT109e][</w:t>
      </w:r>
      <w:proofErr w:type="gramStart"/>
      <w:r w:rsidRPr="00932874">
        <w:rPr>
          <w:rFonts w:ascii="Arial" w:eastAsia="Arial Unicode MS" w:hAnsi="Arial"/>
          <w:kern w:val="0"/>
          <w:sz w:val="20"/>
          <w:szCs w:val="20"/>
        </w:rPr>
        <w:t>117][</w:t>
      </w:r>
      <w:proofErr w:type="gramEnd"/>
      <w:r w:rsidRPr="00932874">
        <w:rPr>
          <w:rFonts w:ascii="Arial" w:eastAsia="Arial Unicode MS" w:hAnsi="Arial"/>
          <w:kern w:val="0"/>
          <w:sz w:val="20"/>
          <w:szCs w:val="20"/>
        </w:rPr>
        <w:t>PRN] Cell Selection and selection aspects) discussion with the following question without a conclusion:</w:t>
      </w:r>
    </w:p>
    <w:p w14:paraId="40B298FF" w14:textId="77777777" w:rsidR="00932874" w:rsidRDefault="00932874" w:rsidP="00932874">
      <w:pPr>
        <w:pBdr>
          <w:top w:val="single" w:sz="4" w:space="1" w:color="auto"/>
          <w:left w:val="single" w:sz="4" w:space="4" w:color="auto"/>
          <w:bottom w:val="single" w:sz="4" w:space="1" w:color="auto"/>
          <w:right w:val="single" w:sz="4" w:space="4" w:color="auto"/>
        </w:pBdr>
        <w:ind w:left="284"/>
        <w:rPr>
          <w:b/>
        </w:rPr>
      </w:pPr>
      <w:r>
        <w:rPr>
          <w:b/>
        </w:rPr>
        <w:t xml:space="preserve">Question 4b: Do you agree with the following for </w:t>
      </w:r>
      <w:r>
        <w:rPr>
          <w:b/>
          <w:u w:val="single"/>
        </w:rPr>
        <w:t>licensed spectrum</w:t>
      </w:r>
      <w:r>
        <w:rPr>
          <w:b/>
        </w:rPr>
        <w:t xml:space="preserve">: </w:t>
      </w:r>
    </w:p>
    <w:p w14:paraId="1EA4561D" w14:textId="0FD48B8A" w:rsidR="00932874" w:rsidRDefault="00932874" w:rsidP="00932874">
      <w:pPr>
        <w:pBdr>
          <w:top w:val="single" w:sz="4" w:space="1" w:color="auto"/>
          <w:left w:val="single" w:sz="4" w:space="4" w:color="auto"/>
          <w:bottom w:val="single" w:sz="4" w:space="1" w:color="auto"/>
          <w:right w:val="single" w:sz="4" w:space="4" w:color="auto"/>
        </w:pBdr>
        <w:ind w:left="284"/>
        <w:rPr>
          <w:b/>
        </w:rPr>
      </w:pPr>
      <w:r>
        <w:rPr>
          <w:b/>
        </w:rPr>
        <w:t xml:space="preserve">For a UE in SNPN AM, </w:t>
      </w:r>
      <w:bookmarkStart w:id="3" w:name="_Hlk37270572"/>
      <w:r>
        <w:rPr>
          <w:b/>
        </w:rPr>
        <w:t xml:space="preserve">if the highest ranked cell or best cell according to absolute priority reselection rules is a cell which is not suitable due to not broadcasting the registered or selected SNPN ID, the UE shall not consider this cell as candidate for cell reselection but </w:t>
      </w:r>
      <w:r>
        <w:rPr>
          <w:b/>
          <w:u w:val="single"/>
        </w:rPr>
        <w:t xml:space="preserve">should continue to consider </w:t>
      </w:r>
      <w:bookmarkStart w:id="4" w:name="_Hlk37329949"/>
      <w:r>
        <w:rPr>
          <w:b/>
          <w:u w:val="single"/>
        </w:rPr>
        <w:t>other cells on the same frequency</w:t>
      </w:r>
      <w:r>
        <w:rPr>
          <w:b/>
        </w:rPr>
        <w:t xml:space="preserve"> for cell reselection</w:t>
      </w:r>
      <w:bookmarkEnd w:id="3"/>
      <w:r>
        <w:rPr>
          <w:b/>
        </w:rPr>
        <w:t xml:space="preserve">. </w:t>
      </w:r>
      <w:bookmarkEnd w:id="4"/>
    </w:p>
    <w:p w14:paraId="3841317C" w14:textId="77777777" w:rsidR="00596E69" w:rsidRDefault="00596E69" w:rsidP="004D42B4">
      <w:pPr>
        <w:rPr>
          <w:rFonts w:ascii="Arial" w:eastAsia="Arial Unicode MS" w:hAnsi="Arial"/>
          <w:kern w:val="0"/>
          <w:sz w:val="20"/>
          <w:szCs w:val="20"/>
        </w:rPr>
      </w:pPr>
    </w:p>
    <w:p w14:paraId="67F9DCA3" w14:textId="45A2396C" w:rsidR="004D42B4" w:rsidRDefault="004D42B4" w:rsidP="004D42B4">
      <w:pPr>
        <w:rPr>
          <w:rFonts w:ascii="Arial" w:eastAsia="Arial Unicode MS" w:hAnsi="Arial"/>
          <w:kern w:val="0"/>
          <w:sz w:val="20"/>
          <w:szCs w:val="20"/>
        </w:rPr>
      </w:pPr>
      <w:r w:rsidRPr="004D42B4">
        <w:rPr>
          <w:rFonts w:ascii="Arial" w:eastAsia="Arial Unicode MS" w:hAnsi="Arial"/>
          <w:kern w:val="0"/>
          <w:sz w:val="20"/>
          <w:szCs w:val="20"/>
        </w:rPr>
        <w:t xml:space="preserve">This </w:t>
      </w:r>
      <w:r>
        <w:rPr>
          <w:rFonts w:ascii="Arial" w:eastAsia="Arial Unicode MS" w:hAnsi="Arial"/>
          <w:kern w:val="0"/>
          <w:sz w:val="20"/>
          <w:szCs w:val="20"/>
        </w:rPr>
        <w:t>issue was then a</w:t>
      </w:r>
      <w:r w:rsidR="00F65E19">
        <w:rPr>
          <w:rFonts w:ascii="Arial" w:eastAsia="Arial Unicode MS" w:hAnsi="Arial"/>
          <w:kern w:val="0"/>
          <w:sz w:val="20"/>
          <w:szCs w:val="20"/>
        </w:rPr>
        <w:t>d</w:t>
      </w:r>
      <w:r>
        <w:rPr>
          <w:rFonts w:ascii="Arial" w:eastAsia="Arial Unicode MS" w:hAnsi="Arial"/>
          <w:kern w:val="0"/>
          <w:sz w:val="20"/>
          <w:szCs w:val="20"/>
        </w:rPr>
        <w:t xml:space="preserve">dressed </w:t>
      </w:r>
      <w:r w:rsidRPr="004D42B4">
        <w:rPr>
          <w:rFonts w:ascii="Arial" w:eastAsia="Arial Unicode MS" w:hAnsi="Arial"/>
          <w:kern w:val="0"/>
          <w:sz w:val="20"/>
          <w:szCs w:val="20"/>
        </w:rPr>
        <w:t>in</w:t>
      </w:r>
      <w:r>
        <w:rPr>
          <w:rFonts w:ascii="Arial" w:eastAsia="Arial Unicode MS" w:hAnsi="Arial"/>
          <w:kern w:val="0"/>
          <w:sz w:val="20"/>
          <w:szCs w:val="20"/>
        </w:rPr>
        <w:t xml:space="preserve"> an email discussion </w:t>
      </w:r>
      <w:r w:rsidR="00B3423A" w:rsidRPr="00B3423A">
        <w:rPr>
          <w:rFonts w:ascii="Arial" w:eastAsia="Arial Unicode MS" w:hAnsi="Arial"/>
          <w:kern w:val="0"/>
          <w:sz w:val="20"/>
          <w:szCs w:val="20"/>
        </w:rPr>
        <w:t xml:space="preserve">[Post109e#18] </w:t>
      </w:r>
      <w:r>
        <w:rPr>
          <w:rFonts w:ascii="Arial" w:eastAsia="Arial Unicode MS" w:hAnsi="Arial"/>
          <w:kern w:val="0"/>
          <w:sz w:val="20"/>
          <w:szCs w:val="20"/>
        </w:rPr>
        <w:t>[1]</w:t>
      </w:r>
      <w:r w:rsidRPr="004D42B4">
        <w:rPr>
          <w:rFonts w:ascii="Arial" w:eastAsia="Arial Unicode MS" w:hAnsi="Arial"/>
          <w:kern w:val="0"/>
          <w:sz w:val="20"/>
          <w:szCs w:val="20"/>
        </w:rPr>
        <w:t xml:space="preserve"> </w:t>
      </w:r>
      <w:r>
        <w:rPr>
          <w:rFonts w:ascii="Arial" w:eastAsia="Arial Unicode MS" w:hAnsi="Arial"/>
          <w:kern w:val="0"/>
          <w:sz w:val="20"/>
          <w:szCs w:val="20"/>
        </w:rPr>
        <w:t xml:space="preserve">and </w:t>
      </w:r>
      <w:r w:rsidR="00F65E19">
        <w:rPr>
          <w:rFonts w:ascii="Arial" w:eastAsia="Arial Unicode MS" w:hAnsi="Arial"/>
          <w:kern w:val="0"/>
          <w:sz w:val="20"/>
          <w:szCs w:val="20"/>
        </w:rPr>
        <w:t>the outcome was that 11/15 companies</w:t>
      </w:r>
      <w:r w:rsidR="00F65E19" w:rsidRPr="00F65E19">
        <w:rPr>
          <w:rFonts w:ascii="Arial" w:eastAsia="Arial Unicode MS" w:hAnsi="Arial"/>
          <w:kern w:val="0"/>
          <w:sz w:val="20"/>
          <w:szCs w:val="20"/>
        </w:rPr>
        <w:t xml:space="preserve"> </w:t>
      </w:r>
      <w:r w:rsidR="00F65E19">
        <w:rPr>
          <w:rFonts w:ascii="Arial" w:eastAsia="Arial Unicode MS" w:hAnsi="Arial"/>
          <w:kern w:val="0"/>
          <w:sz w:val="20"/>
          <w:szCs w:val="20"/>
        </w:rPr>
        <w:t>“</w:t>
      </w:r>
      <w:r w:rsidR="00F65E19" w:rsidRPr="00F65E19">
        <w:rPr>
          <w:rFonts w:ascii="Arial" w:eastAsia="Arial Unicode MS" w:hAnsi="Arial"/>
          <w:kern w:val="0"/>
          <w:sz w:val="20"/>
          <w:szCs w:val="20"/>
        </w:rPr>
        <w:t>have the view that in licensed band the exclusion of the frequency for SNPN case should follow the PLMN case (if the highest ranked cell or best cell is not suitable due to not broadcasting the registered or selected SNPN ID, the UE SHALL not continue to consider other cells on the same frequency for cell reselection)</w:t>
      </w:r>
      <w:r w:rsidR="00F65E19">
        <w:rPr>
          <w:rFonts w:ascii="Arial" w:eastAsia="Arial Unicode MS" w:hAnsi="Arial"/>
          <w:kern w:val="0"/>
          <w:sz w:val="20"/>
          <w:szCs w:val="20"/>
        </w:rPr>
        <w:t>”.</w:t>
      </w:r>
    </w:p>
    <w:p w14:paraId="34487AB5" w14:textId="42C9CEF2" w:rsidR="00F65E19" w:rsidRDefault="00F65E19" w:rsidP="004D42B4">
      <w:pPr>
        <w:rPr>
          <w:rFonts w:ascii="Arial" w:eastAsia="Arial Unicode MS" w:hAnsi="Arial"/>
          <w:kern w:val="0"/>
          <w:sz w:val="20"/>
          <w:szCs w:val="20"/>
        </w:rPr>
      </w:pPr>
      <w:r>
        <w:rPr>
          <w:rFonts w:ascii="Arial" w:eastAsia="Arial Unicode MS" w:hAnsi="Arial"/>
          <w:kern w:val="0"/>
          <w:sz w:val="20"/>
          <w:szCs w:val="20"/>
        </w:rPr>
        <w:t>Furthermore, it was proposed that “</w:t>
      </w:r>
      <w:r w:rsidRPr="00F65E19">
        <w:rPr>
          <w:rFonts w:ascii="Arial" w:eastAsia="Arial Unicode MS" w:hAnsi="Arial"/>
          <w:kern w:val="0"/>
          <w:sz w:val="20"/>
          <w:szCs w:val="20"/>
        </w:rPr>
        <w:t>it should be discussed whether the concerns and comments above are not so strong that would require to select another approach</w:t>
      </w:r>
      <w:r>
        <w:rPr>
          <w:rFonts w:ascii="Arial" w:eastAsia="Arial Unicode MS" w:hAnsi="Arial"/>
          <w:kern w:val="0"/>
          <w:sz w:val="20"/>
          <w:szCs w:val="20"/>
        </w:rPr>
        <w:t>”.</w:t>
      </w:r>
    </w:p>
    <w:p w14:paraId="5314EBBC" w14:textId="2B8910A3" w:rsidR="00F65E19" w:rsidRPr="00042293" w:rsidRDefault="00F65E19" w:rsidP="004D42B4">
      <w:pPr>
        <w:rPr>
          <w:rFonts w:ascii="Arial" w:eastAsia="Arial Unicode MS" w:hAnsi="Arial"/>
          <w:kern w:val="0"/>
          <w:sz w:val="20"/>
          <w:szCs w:val="20"/>
        </w:rPr>
      </w:pPr>
      <w:r>
        <w:rPr>
          <w:rFonts w:ascii="Arial" w:eastAsia="Arial Unicode MS" w:hAnsi="Arial"/>
          <w:kern w:val="0"/>
          <w:sz w:val="20"/>
          <w:szCs w:val="20"/>
        </w:rPr>
        <w:t>In this contribution, we provide arguments for our position</w:t>
      </w:r>
      <w:r w:rsidR="00642A3A">
        <w:rPr>
          <w:rFonts w:ascii="Arial" w:eastAsia="Arial Unicode MS" w:hAnsi="Arial"/>
          <w:kern w:val="0"/>
          <w:sz w:val="20"/>
          <w:szCs w:val="20"/>
        </w:rPr>
        <w:t xml:space="preserve"> to disagree with the proposition</w:t>
      </w:r>
      <w:r>
        <w:rPr>
          <w:rFonts w:ascii="Arial" w:eastAsia="Arial Unicode MS" w:hAnsi="Arial"/>
          <w:kern w:val="0"/>
          <w:sz w:val="20"/>
          <w:szCs w:val="20"/>
        </w:rPr>
        <w:t xml:space="preserve"> and </w:t>
      </w:r>
      <w:r w:rsidR="00642A3A">
        <w:rPr>
          <w:rFonts w:ascii="Arial" w:eastAsia="Arial Unicode MS" w:hAnsi="Arial"/>
          <w:kern w:val="0"/>
          <w:sz w:val="20"/>
          <w:szCs w:val="20"/>
        </w:rPr>
        <w:t xml:space="preserve">propose scenarios to fuel discussions concerning the potential need and ways to modify the </w:t>
      </w:r>
      <w:r w:rsidR="00B3423A">
        <w:rPr>
          <w:rFonts w:ascii="Arial" w:eastAsia="Arial Unicode MS" w:hAnsi="Arial"/>
          <w:kern w:val="0"/>
          <w:sz w:val="20"/>
          <w:szCs w:val="20"/>
        </w:rPr>
        <w:t>UE in SNPN AM</w:t>
      </w:r>
      <w:r w:rsidR="00642A3A">
        <w:rPr>
          <w:rFonts w:ascii="Arial" w:eastAsia="Arial Unicode MS" w:hAnsi="Arial"/>
          <w:kern w:val="0"/>
          <w:sz w:val="20"/>
          <w:szCs w:val="20"/>
        </w:rPr>
        <w:t>.</w:t>
      </w:r>
    </w:p>
    <w:p w14:paraId="23DAE44E" w14:textId="21886A75" w:rsidR="003E16F6" w:rsidRPr="002C6C08" w:rsidRDefault="00932874" w:rsidP="0093287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 </w:t>
      </w:r>
      <w:r w:rsidR="003E16F6" w:rsidRPr="002C6C08">
        <w:rPr>
          <w:rFonts w:ascii="Arial" w:eastAsia="Arial Unicode MS" w:hAnsi="Arial"/>
          <w:kern w:val="0"/>
          <w:sz w:val="32"/>
          <w:szCs w:val="20"/>
          <w:lang w:eastAsia="en-US"/>
        </w:rPr>
        <w:t xml:space="preserve">2. </w:t>
      </w:r>
      <w:r w:rsidR="003E16F6" w:rsidRPr="002C6C08">
        <w:rPr>
          <w:rFonts w:ascii="Arial" w:eastAsia="Arial Unicode MS" w:hAnsi="Arial" w:hint="eastAsia"/>
          <w:kern w:val="0"/>
          <w:sz w:val="32"/>
          <w:szCs w:val="20"/>
        </w:rPr>
        <w:t>Discussion</w:t>
      </w:r>
    </w:p>
    <w:p w14:paraId="0D4E7BE1" w14:textId="69CBD276" w:rsidR="00165B44" w:rsidRDefault="007B0772" w:rsidP="00C145EC">
      <w:pPr>
        <w:widowControl/>
        <w:spacing w:after="120" w:line="240" w:lineRule="atLeast"/>
        <w:rPr>
          <w:rFonts w:ascii="Arial" w:eastAsia="Arial Unicode MS" w:hAnsi="Arial"/>
          <w:kern w:val="0"/>
          <w:sz w:val="20"/>
          <w:szCs w:val="20"/>
        </w:rPr>
      </w:pPr>
      <w:r w:rsidRPr="007B0772">
        <w:rPr>
          <w:rFonts w:ascii="Arial" w:eastAsia="Arial Unicode MS" w:hAnsi="Arial"/>
          <w:kern w:val="0"/>
          <w:sz w:val="20"/>
          <w:szCs w:val="20"/>
        </w:rPr>
        <w:t xml:space="preserve">For PLMNs, the UE does not consider any cell on the frequency for 300s if the highest ranked or best cell </w:t>
      </w:r>
      <w:r w:rsidR="003010FF" w:rsidRPr="007B0772">
        <w:rPr>
          <w:rFonts w:ascii="Arial" w:eastAsia="Arial Unicode MS" w:hAnsi="Arial"/>
          <w:kern w:val="0"/>
          <w:sz w:val="20"/>
          <w:szCs w:val="20"/>
        </w:rPr>
        <w:t xml:space="preserve">is </w:t>
      </w:r>
      <w:r w:rsidR="003010FF">
        <w:rPr>
          <w:rFonts w:ascii="Arial" w:eastAsia="Arial Unicode MS" w:hAnsi="Arial"/>
          <w:kern w:val="0"/>
          <w:sz w:val="20"/>
          <w:szCs w:val="20"/>
        </w:rPr>
        <w:t>not</w:t>
      </w:r>
      <w:r w:rsidR="00303BFE">
        <w:rPr>
          <w:rFonts w:ascii="Arial" w:eastAsia="Arial Unicode MS" w:hAnsi="Arial"/>
          <w:kern w:val="0"/>
          <w:sz w:val="20"/>
          <w:szCs w:val="20"/>
        </w:rPr>
        <w:t xml:space="preserve"> </w:t>
      </w:r>
      <w:r w:rsidRPr="007B0772">
        <w:rPr>
          <w:rFonts w:ascii="Arial" w:eastAsia="Arial Unicode MS" w:hAnsi="Arial"/>
          <w:kern w:val="0"/>
          <w:sz w:val="20"/>
          <w:szCs w:val="20"/>
        </w:rPr>
        <w:t>suitable</w:t>
      </w:r>
      <w:r w:rsidR="000E31FA">
        <w:rPr>
          <w:rFonts w:ascii="Arial" w:eastAsia="Arial Unicode MS" w:hAnsi="Arial"/>
          <w:kern w:val="0"/>
          <w:sz w:val="20"/>
          <w:szCs w:val="20"/>
        </w:rPr>
        <w:t xml:space="preserve"> [</w:t>
      </w:r>
      <w:r w:rsidR="004D42B4">
        <w:rPr>
          <w:rFonts w:ascii="Arial" w:eastAsia="Arial Unicode MS" w:hAnsi="Arial"/>
          <w:kern w:val="0"/>
          <w:sz w:val="20"/>
          <w:szCs w:val="20"/>
        </w:rPr>
        <w:t>2</w:t>
      </w:r>
      <w:r w:rsidR="000E31FA">
        <w:rPr>
          <w:rFonts w:ascii="Arial" w:eastAsia="Arial Unicode MS" w:hAnsi="Arial"/>
          <w:kern w:val="0"/>
          <w:sz w:val="20"/>
          <w:szCs w:val="20"/>
        </w:rPr>
        <w:t>]</w:t>
      </w:r>
      <w:r w:rsidR="007D4297">
        <w:rPr>
          <w:rFonts w:ascii="Arial" w:eastAsia="Arial Unicode MS" w:hAnsi="Arial"/>
          <w:kern w:val="0"/>
          <w:sz w:val="20"/>
          <w:szCs w:val="20"/>
        </w:rPr>
        <w:t>.</w:t>
      </w:r>
    </w:p>
    <w:p w14:paraId="625CA2BE" w14:textId="49228ED9" w:rsidR="000E31FA" w:rsidRDefault="000E31FA" w:rsidP="00C145EC">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Indeed, selecting a non-</w:t>
      </w:r>
      <w:r w:rsidR="00303BFE">
        <w:rPr>
          <w:rFonts w:ascii="Arial" w:eastAsia="Arial Unicode MS" w:hAnsi="Arial"/>
          <w:kern w:val="0"/>
          <w:sz w:val="20"/>
          <w:szCs w:val="20"/>
        </w:rPr>
        <w:t>highest ranked</w:t>
      </w:r>
      <w:r>
        <w:rPr>
          <w:rFonts w:ascii="Arial" w:eastAsia="Arial Unicode MS" w:hAnsi="Arial"/>
          <w:kern w:val="0"/>
          <w:sz w:val="20"/>
          <w:szCs w:val="20"/>
        </w:rPr>
        <w:t xml:space="preserve"> cell in a frequency will lead to inter-cell interference with the highest ranked cell and overall poor network performance.</w:t>
      </w:r>
    </w:p>
    <w:p w14:paraId="386DD052" w14:textId="20DB1A4C" w:rsidR="00D96537" w:rsidRDefault="00D96537" w:rsidP="00D96537">
      <w:pPr>
        <w:widowControl/>
        <w:spacing w:after="120" w:line="240" w:lineRule="atLeast"/>
        <w:rPr>
          <w:rFonts w:ascii="Times New Roman" w:eastAsia="Malgun Gothic" w:hAnsi="Times New Roman" w:cs="Times New Roman"/>
          <w:b/>
          <w:szCs w:val="24"/>
          <w:lang w:val="en-US" w:eastAsia="zh-CN"/>
        </w:rPr>
      </w:pPr>
      <w:r>
        <w:rPr>
          <w:rFonts w:ascii="Times New Roman" w:eastAsia="Malgun Gothic" w:hAnsi="Times New Roman" w:cs="Times New Roman"/>
          <w:b/>
          <w:szCs w:val="24"/>
          <w:lang w:val="en-US" w:eastAsia="zh-CN"/>
        </w:rPr>
        <w:t xml:space="preserve">Observation </w:t>
      </w:r>
      <w:r w:rsidR="00B234DF">
        <w:rPr>
          <w:rFonts w:ascii="Times New Roman" w:eastAsia="Malgun Gothic" w:hAnsi="Times New Roman" w:cs="Times New Roman"/>
          <w:b/>
          <w:szCs w:val="24"/>
          <w:lang w:val="en-US" w:eastAsia="zh-CN"/>
        </w:rPr>
        <w:t>1</w:t>
      </w:r>
      <w:r>
        <w:rPr>
          <w:rFonts w:ascii="Times New Roman" w:eastAsia="Malgun Gothic" w:hAnsi="Times New Roman" w:cs="Times New Roman"/>
          <w:b/>
          <w:szCs w:val="24"/>
          <w:lang w:val="en-US" w:eastAsia="zh-CN"/>
        </w:rPr>
        <w:t xml:space="preserve">: (Re)Selecting a cell that is not highest ranking will lead to inter-cell interference, which will impair the network as a whole </w:t>
      </w:r>
    </w:p>
    <w:p w14:paraId="6A813A29" w14:textId="537C0E27" w:rsidR="0052146F" w:rsidRDefault="00B234DF" w:rsidP="00B234DF">
      <w:pPr>
        <w:widowControl/>
        <w:spacing w:after="120" w:line="240" w:lineRule="atLeast"/>
        <w:rPr>
          <w:rFonts w:ascii="Times New Roman" w:eastAsia="Malgun Gothic" w:hAnsi="Times New Roman" w:cs="Times New Roman"/>
          <w:b/>
          <w:szCs w:val="24"/>
          <w:lang w:val="en-US" w:eastAsia="zh-CN"/>
        </w:rPr>
      </w:pPr>
      <w:r w:rsidRPr="006D6F3D">
        <w:rPr>
          <w:rFonts w:ascii="Times New Roman" w:eastAsia="Malgun Gothic" w:hAnsi="Times New Roman" w:cs="Times New Roman"/>
          <w:b/>
          <w:szCs w:val="24"/>
          <w:lang w:val="en-US" w:eastAsia="zh-CN"/>
        </w:rPr>
        <w:t>Proposal</w:t>
      </w:r>
      <w:r>
        <w:rPr>
          <w:rFonts w:ascii="Times New Roman" w:eastAsia="Malgun Gothic" w:hAnsi="Times New Roman" w:cs="Times New Roman"/>
          <w:b/>
          <w:szCs w:val="24"/>
          <w:lang w:val="en-US" w:eastAsia="zh-CN"/>
        </w:rPr>
        <w:t xml:space="preserve"> 1</w:t>
      </w:r>
      <w:r w:rsidRPr="006D6F3D">
        <w:rPr>
          <w:rFonts w:ascii="Times New Roman" w:eastAsia="Malgun Gothic" w:hAnsi="Times New Roman" w:cs="Times New Roman"/>
          <w:b/>
          <w:szCs w:val="24"/>
          <w:lang w:val="en-US" w:eastAsia="zh-CN"/>
        </w:rPr>
        <w:t>:</w:t>
      </w:r>
      <w:r w:rsidR="00BF5627" w:rsidRPr="00BF5627">
        <w:t xml:space="preserve"> </w:t>
      </w:r>
      <w:r w:rsidR="00BF5627">
        <w:rPr>
          <w:rFonts w:ascii="Times New Roman" w:eastAsia="Malgun Gothic" w:hAnsi="Times New Roman" w:cs="Times New Roman"/>
          <w:b/>
          <w:szCs w:val="24"/>
          <w:lang w:val="en-US" w:eastAsia="zh-CN"/>
        </w:rPr>
        <w:t>I</w:t>
      </w:r>
      <w:r w:rsidR="00BF5627" w:rsidRPr="00BF5627">
        <w:rPr>
          <w:rFonts w:ascii="Times New Roman" w:eastAsia="Malgun Gothic" w:hAnsi="Times New Roman" w:cs="Times New Roman"/>
          <w:b/>
          <w:szCs w:val="24"/>
          <w:lang w:val="en-US" w:eastAsia="zh-CN"/>
        </w:rPr>
        <w:t xml:space="preserve">f the highest ranked cell or best cell according to absolute priority reselection rules is a cell which is not suitable due to not broadcasting the registered or selected SNPN ID, the UE shall not consider this cell as candidate for cell reselection </w:t>
      </w:r>
      <w:r w:rsidR="00BF5627" w:rsidRPr="000E06C6">
        <w:rPr>
          <w:rFonts w:ascii="Times New Roman" w:eastAsia="Malgun Gothic" w:hAnsi="Times New Roman" w:cs="Times New Roman"/>
          <w:b/>
          <w:i/>
          <w:iCs/>
          <w:szCs w:val="24"/>
          <w:lang w:val="en-US" w:eastAsia="zh-CN"/>
        </w:rPr>
        <w:t>and sh</w:t>
      </w:r>
      <w:r w:rsidR="000E31FA">
        <w:rPr>
          <w:rFonts w:ascii="Times New Roman" w:eastAsia="Malgun Gothic" w:hAnsi="Times New Roman" w:cs="Times New Roman"/>
          <w:b/>
          <w:i/>
          <w:iCs/>
          <w:szCs w:val="24"/>
          <w:lang w:val="en-US" w:eastAsia="zh-CN"/>
        </w:rPr>
        <w:t>all</w:t>
      </w:r>
      <w:r w:rsidR="00BF5627" w:rsidRPr="000E06C6">
        <w:rPr>
          <w:rFonts w:ascii="Times New Roman" w:eastAsia="Malgun Gothic" w:hAnsi="Times New Roman" w:cs="Times New Roman"/>
          <w:b/>
          <w:i/>
          <w:iCs/>
          <w:szCs w:val="24"/>
          <w:lang w:val="en-US" w:eastAsia="zh-CN"/>
        </w:rPr>
        <w:t xml:space="preserve"> </w:t>
      </w:r>
      <w:r w:rsidR="0052146F">
        <w:rPr>
          <w:rFonts w:ascii="Times New Roman" w:eastAsia="Malgun Gothic" w:hAnsi="Times New Roman" w:cs="Times New Roman"/>
          <w:b/>
          <w:i/>
          <w:iCs/>
          <w:szCs w:val="24"/>
          <w:lang w:val="en-US" w:eastAsia="zh-CN"/>
        </w:rPr>
        <w:t>not consider</w:t>
      </w:r>
      <w:r w:rsidR="00BF5627">
        <w:rPr>
          <w:rFonts w:ascii="Times New Roman" w:eastAsia="Malgun Gothic" w:hAnsi="Times New Roman" w:cs="Times New Roman"/>
          <w:b/>
          <w:szCs w:val="24"/>
          <w:lang w:val="en-US" w:eastAsia="zh-CN"/>
        </w:rPr>
        <w:t xml:space="preserve"> </w:t>
      </w:r>
      <w:r w:rsidR="0052146F" w:rsidRPr="0052146F">
        <w:rPr>
          <w:rFonts w:ascii="Times New Roman" w:eastAsia="Malgun Gothic" w:hAnsi="Times New Roman" w:cs="Times New Roman"/>
          <w:b/>
          <w:szCs w:val="24"/>
          <w:lang w:val="en-US" w:eastAsia="zh-CN"/>
        </w:rPr>
        <w:t>other cells on the same frequency for cell reselection</w:t>
      </w:r>
      <w:r w:rsidR="0020296C">
        <w:rPr>
          <w:rFonts w:ascii="Times New Roman" w:eastAsia="Malgun Gothic" w:hAnsi="Times New Roman" w:cs="Times New Roman"/>
          <w:b/>
          <w:szCs w:val="24"/>
          <w:lang w:val="en-US" w:eastAsia="zh-CN"/>
        </w:rPr>
        <w:t xml:space="preserve"> and shall keep searching for a suitable highest ranked cell in another frequency accordin</w:t>
      </w:r>
      <w:r w:rsidR="0044605F" w:rsidRPr="00BF5627">
        <w:rPr>
          <w:rFonts w:ascii="Times New Roman" w:eastAsia="Malgun Gothic" w:hAnsi="Times New Roman" w:cs="Times New Roman"/>
          <w:b/>
          <w:szCs w:val="24"/>
          <w:lang w:val="en-US" w:eastAsia="zh-CN"/>
        </w:rPr>
        <w:t>g to absolute priority reselection rules</w:t>
      </w:r>
      <w:r w:rsidR="0052146F" w:rsidRPr="0052146F">
        <w:rPr>
          <w:rFonts w:ascii="Times New Roman" w:eastAsia="Malgun Gothic" w:hAnsi="Times New Roman" w:cs="Times New Roman"/>
          <w:b/>
          <w:szCs w:val="24"/>
          <w:lang w:val="en-US" w:eastAsia="zh-CN"/>
        </w:rPr>
        <w:t xml:space="preserve">. </w:t>
      </w:r>
    </w:p>
    <w:p w14:paraId="532FA1D9" w14:textId="77777777" w:rsidR="00C150AD" w:rsidRDefault="00C150AD" w:rsidP="00B234DF">
      <w:pPr>
        <w:widowControl/>
        <w:spacing w:after="120" w:line="240" w:lineRule="atLeast"/>
        <w:rPr>
          <w:rFonts w:ascii="Arial" w:eastAsia="Arial Unicode MS" w:hAnsi="Arial"/>
          <w:kern w:val="0"/>
          <w:sz w:val="20"/>
          <w:szCs w:val="20"/>
        </w:rPr>
      </w:pPr>
    </w:p>
    <w:p w14:paraId="698CB326" w14:textId="3B51FBA4" w:rsidR="000E31FA" w:rsidRDefault="00B234DF" w:rsidP="00B234DF">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For PLMN, operators control all the cells in a frequency</w:t>
      </w:r>
      <w:r w:rsidR="005516C9">
        <w:rPr>
          <w:rFonts w:ascii="Arial" w:eastAsia="Arial Unicode MS" w:hAnsi="Arial"/>
          <w:kern w:val="0"/>
          <w:sz w:val="20"/>
          <w:szCs w:val="20"/>
        </w:rPr>
        <w:t xml:space="preserve"> band</w:t>
      </w:r>
      <w:r w:rsidR="000E31FA">
        <w:rPr>
          <w:rFonts w:ascii="Arial" w:eastAsia="Arial Unicode MS" w:hAnsi="Arial"/>
          <w:kern w:val="0"/>
          <w:sz w:val="20"/>
          <w:szCs w:val="20"/>
        </w:rPr>
        <w:t xml:space="preserve"> so there is no scenario where a suitable cell </w:t>
      </w:r>
      <w:r w:rsidR="005516C9">
        <w:rPr>
          <w:rFonts w:ascii="Arial" w:eastAsia="Arial Unicode MS" w:hAnsi="Arial"/>
          <w:kern w:val="0"/>
          <w:sz w:val="20"/>
          <w:szCs w:val="20"/>
        </w:rPr>
        <w:t>is not the highest ranked cell</w:t>
      </w:r>
      <w:r>
        <w:rPr>
          <w:rFonts w:ascii="Arial" w:eastAsia="Arial Unicode MS" w:hAnsi="Arial"/>
          <w:kern w:val="0"/>
          <w:sz w:val="20"/>
          <w:szCs w:val="20"/>
        </w:rPr>
        <w:t xml:space="preserve">. </w:t>
      </w:r>
    </w:p>
    <w:p w14:paraId="108CA629" w14:textId="7576BC4E" w:rsidR="00B234DF" w:rsidRDefault="00B234DF" w:rsidP="00B234DF">
      <w:pPr>
        <w:widowControl/>
        <w:spacing w:after="120" w:line="240" w:lineRule="atLeast"/>
        <w:rPr>
          <w:rFonts w:ascii="Arial" w:eastAsia="Arial Unicode MS" w:hAnsi="Arial"/>
          <w:kern w:val="0"/>
          <w:sz w:val="20"/>
          <w:szCs w:val="20"/>
        </w:rPr>
      </w:pPr>
      <w:r>
        <w:rPr>
          <w:rFonts w:ascii="Arial" w:eastAsia="Arial Unicode MS" w:hAnsi="Arial"/>
          <w:kern w:val="0"/>
          <w:sz w:val="20"/>
          <w:szCs w:val="20"/>
        </w:rPr>
        <w:t>However, in the case of SNPN, a frequency can be shared by many SNPNs</w:t>
      </w:r>
      <w:r w:rsidR="005516C9">
        <w:rPr>
          <w:rFonts w:ascii="Arial" w:eastAsia="Arial Unicode MS" w:hAnsi="Arial"/>
          <w:kern w:val="0"/>
          <w:sz w:val="20"/>
          <w:szCs w:val="20"/>
        </w:rPr>
        <w:t xml:space="preserve"> (i.e. RAN sharing)</w:t>
      </w:r>
      <w:r>
        <w:rPr>
          <w:rFonts w:ascii="Arial" w:eastAsia="Arial Unicode MS" w:hAnsi="Arial"/>
          <w:kern w:val="0"/>
          <w:sz w:val="20"/>
          <w:szCs w:val="20"/>
        </w:rPr>
        <w:t>,</w:t>
      </w:r>
      <w:r w:rsidR="00596E69">
        <w:rPr>
          <w:rFonts w:ascii="Arial" w:eastAsia="Arial Unicode MS" w:hAnsi="Arial"/>
          <w:kern w:val="0"/>
          <w:sz w:val="20"/>
          <w:szCs w:val="20"/>
        </w:rPr>
        <w:t xml:space="preserve"> and</w:t>
      </w:r>
      <w:r>
        <w:rPr>
          <w:rFonts w:ascii="Arial" w:eastAsia="Arial Unicode MS" w:hAnsi="Arial"/>
          <w:kern w:val="0"/>
          <w:sz w:val="20"/>
          <w:szCs w:val="20"/>
        </w:rPr>
        <w:t xml:space="preserve"> some</w:t>
      </w:r>
      <w:r w:rsidR="00596E69">
        <w:rPr>
          <w:rFonts w:ascii="Arial" w:eastAsia="Arial Unicode MS" w:hAnsi="Arial"/>
          <w:kern w:val="0"/>
          <w:sz w:val="20"/>
          <w:szCs w:val="20"/>
        </w:rPr>
        <w:t xml:space="preserve"> cells</w:t>
      </w:r>
      <w:r>
        <w:rPr>
          <w:rFonts w:ascii="Arial" w:eastAsia="Arial Unicode MS" w:hAnsi="Arial"/>
          <w:kern w:val="0"/>
          <w:sz w:val="20"/>
          <w:szCs w:val="20"/>
        </w:rPr>
        <w:t xml:space="preserve"> </w:t>
      </w:r>
      <w:r w:rsidR="00596E69">
        <w:rPr>
          <w:rFonts w:ascii="Arial" w:eastAsia="Arial Unicode MS" w:hAnsi="Arial"/>
          <w:kern w:val="0"/>
          <w:sz w:val="20"/>
          <w:szCs w:val="20"/>
        </w:rPr>
        <w:t>could be</w:t>
      </w:r>
      <w:r>
        <w:rPr>
          <w:rFonts w:ascii="Arial" w:eastAsia="Arial Unicode MS" w:hAnsi="Arial"/>
          <w:kern w:val="0"/>
          <w:sz w:val="20"/>
          <w:szCs w:val="20"/>
        </w:rPr>
        <w:t xml:space="preserve"> stronger than the one broadcasting a suitable </w:t>
      </w:r>
      <w:r w:rsidR="00744B0E">
        <w:rPr>
          <w:rFonts w:ascii="Arial" w:eastAsia="Arial Unicode MS" w:hAnsi="Arial"/>
          <w:kern w:val="0"/>
          <w:sz w:val="20"/>
          <w:szCs w:val="20"/>
        </w:rPr>
        <w:t xml:space="preserve">SNPN </w:t>
      </w:r>
      <w:r>
        <w:rPr>
          <w:rFonts w:ascii="Arial" w:eastAsia="Arial Unicode MS" w:hAnsi="Arial"/>
          <w:kern w:val="0"/>
          <w:sz w:val="20"/>
          <w:szCs w:val="20"/>
        </w:rPr>
        <w:t>ID.</w:t>
      </w:r>
    </w:p>
    <w:p w14:paraId="7ECF307B" w14:textId="444FF530" w:rsidR="00B234DF" w:rsidRDefault="00B234DF" w:rsidP="00B234DF">
      <w:pPr>
        <w:widowControl/>
        <w:spacing w:after="120" w:line="240" w:lineRule="atLeast"/>
        <w:rPr>
          <w:rFonts w:ascii="Times New Roman" w:eastAsia="Malgun Gothic" w:hAnsi="Times New Roman" w:cs="Times New Roman"/>
          <w:b/>
          <w:szCs w:val="24"/>
          <w:lang w:val="en-US" w:eastAsia="zh-CN"/>
        </w:rPr>
      </w:pPr>
      <w:r>
        <w:rPr>
          <w:rFonts w:ascii="Times New Roman" w:eastAsia="Malgun Gothic" w:hAnsi="Times New Roman" w:cs="Times New Roman"/>
          <w:b/>
          <w:szCs w:val="24"/>
          <w:lang w:val="en-US" w:eastAsia="zh-CN"/>
        </w:rPr>
        <w:t xml:space="preserve">Observation </w:t>
      </w:r>
      <w:r w:rsidR="00744B0E">
        <w:rPr>
          <w:rFonts w:ascii="Times New Roman" w:eastAsia="Malgun Gothic" w:hAnsi="Times New Roman" w:cs="Times New Roman"/>
          <w:b/>
          <w:szCs w:val="24"/>
          <w:lang w:val="en-US" w:eastAsia="zh-CN"/>
        </w:rPr>
        <w:t>2</w:t>
      </w:r>
      <w:r>
        <w:rPr>
          <w:rFonts w:ascii="Times New Roman" w:eastAsia="Malgun Gothic" w:hAnsi="Times New Roman" w:cs="Times New Roman"/>
          <w:b/>
          <w:szCs w:val="24"/>
          <w:lang w:val="en-US" w:eastAsia="zh-CN"/>
        </w:rPr>
        <w:t xml:space="preserve">: The most suitable cell </w:t>
      </w:r>
      <w:r w:rsidR="008522D9">
        <w:rPr>
          <w:rFonts w:ascii="Times New Roman" w:eastAsia="Malgun Gothic" w:hAnsi="Times New Roman" w:cs="Times New Roman"/>
          <w:b/>
          <w:szCs w:val="24"/>
          <w:lang w:val="en-US" w:eastAsia="zh-CN"/>
        </w:rPr>
        <w:t xml:space="preserve">may </w:t>
      </w:r>
      <w:r>
        <w:rPr>
          <w:rFonts w:ascii="Times New Roman" w:eastAsia="Malgun Gothic" w:hAnsi="Times New Roman" w:cs="Times New Roman"/>
          <w:b/>
          <w:szCs w:val="24"/>
          <w:lang w:val="en-US" w:eastAsia="zh-CN"/>
        </w:rPr>
        <w:t>be in the highest priority frequency but not the highest ranked cell in this frequency</w:t>
      </w:r>
      <w:r w:rsidR="005516C9">
        <w:rPr>
          <w:rFonts w:ascii="Times New Roman" w:eastAsia="Malgun Gothic" w:hAnsi="Times New Roman" w:cs="Times New Roman"/>
          <w:b/>
          <w:szCs w:val="24"/>
          <w:lang w:val="en-US" w:eastAsia="zh-CN"/>
        </w:rPr>
        <w:t>.</w:t>
      </w:r>
    </w:p>
    <w:p w14:paraId="2AC0A3A0" w14:textId="77777777" w:rsidR="00C150AD" w:rsidRDefault="00C150AD" w:rsidP="00D96537">
      <w:pPr>
        <w:widowControl/>
        <w:spacing w:after="120" w:line="240" w:lineRule="atLeast"/>
        <w:rPr>
          <w:rFonts w:ascii="Arial" w:eastAsia="Arial Unicode MS" w:hAnsi="Arial"/>
          <w:kern w:val="0"/>
          <w:sz w:val="20"/>
          <w:szCs w:val="20"/>
        </w:rPr>
      </w:pPr>
    </w:p>
    <w:p w14:paraId="2213A0C5" w14:textId="0E478804" w:rsidR="005A69F4" w:rsidRDefault="009639D5" w:rsidP="00D96537">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We</w:t>
      </w:r>
      <w:r w:rsidR="005A69F4">
        <w:rPr>
          <w:rFonts w:ascii="Arial" w:eastAsia="Arial Unicode MS" w:hAnsi="Arial"/>
          <w:kern w:val="0"/>
          <w:sz w:val="20"/>
          <w:szCs w:val="20"/>
          <w:lang w:val="en-US"/>
        </w:rPr>
        <w:t xml:space="preserve"> see different scenarios where choosing a non</w:t>
      </w:r>
      <w:r>
        <w:rPr>
          <w:rFonts w:ascii="Arial" w:eastAsia="Arial Unicode MS" w:hAnsi="Arial"/>
          <w:kern w:val="0"/>
          <w:sz w:val="20"/>
          <w:szCs w:val="20"/>
          <w:lang w:val="en-US"/>
        </w:rPr>
        <w:t>-</w:t>
      </w:r>
      <w:r w:rsidR="005A69F4">
        <w:rPr>
          <w:rFonts w:ascii="Arial" w:eastAsia="Arial Unicode MS" w:hAnsi="Arial"/>
          <w:kern w:val="0"/>
          <w:sz w:val="20"/>
          <w:szCs w:val="20"/>
          <w:lang w:val="en-US"/>
        </w:rPr>
        <w:t xml:space="preserve">best cell would be </w:t>
      </w:r>
      <w:r w:rsidR="00A64D94">
        <w:rPr>
          <w:rFonts w:ascii="Arial" w:eastAsia="Arial Unicode MS" w:hAnsi="Arial"/>
          <w:kern w:val="0"/>
          <w:sz w:val="20"/>
          <w:szCs w:val="20"/>
          <w:lang w:val="en-US"/>
        </w:rPr>
        <w:t>harmful</w:t>
      </w:r>
      <w:r w:rsidR="005A69F4">
        <w:rPr>
          <w:rFonts w:ascii="Arial" w:eastAsia="Arial Unicode MS" w:hAnsi="Arial"/>
          <w:kern w:val="0"/>
          <w:sz w:val="20"/>
          <w:szCs w:val="20"/>
          <w:lang w:val="en-US"/>
        </w:rPr>
        <w:t>, preferable or</w:t>
      </w:r>
      <w:r w:rsidR="00A64D94">
        <w:rPr>
          <w:rFonts w:ascii="Arial" w:eastAsia="Arial Unicode MS" w:hAnsi="Arial"/>
          <w:kern w:val="0"/>
          <w:sz w:val="20"/>
          <w:szCs w:val="20"/>
          <w:lang w:val="en-US"/>
        </w:rPr>
        <w:t xml:space="preserve"> necessary</w:t>
      </w:r>
      <w:r w:rsidR="00744B0E">
        <w:rPr>
          <w:rFonts w:ascii="Arial" w:eastAsia="Arial Unicode MS" w:hAnsi="Arial"/>
          <w:kern w:val="0"/>
          <w:sz w:val="20"/>
          <w:szCs w:val="20"/>
          <w:lang w:val="en-US"/>
        </w:rPr>
        <w:t>:</w:t>
      </w:r>
    </w:p>
    <w:p w14:paraId="5F37DB79" w14:textId="6F5D21F8" w:rsidR="00714836" w:rsidRDefault="00714836" w:rsidP="00714836">
      <w:pPr>
        <w:pStyle w:val="ListParagraph"/>
        <w:widowControl/>
        <w:numPr>
          <w:ilvl w:val="0"/>
          <w:numId w:val="14"/>
        </w:numPr>
        <w:spacing w:after="120" w:line="240" w:lineRule="atLeast"/>
        <w:rPr>
          <w:rFonts w:ascii="Arial" w:eastAsia="Arial Unicode MS" w:hAnsi="Arial"/>
          <w:kern w:val="0"/>
          <w:sz w:val="20"/>
          <w:szCs w:val="20"/>
          <w:lang w:val="en-US"/>
        </w:rPr>
      </w:pPr>
      <w:r w:rsidRPr="00714836">
        <w:rPr>
          <w:rFonts w:ascii="Arial" w:eastAsia="Arial Unicode MS" w:hAnsi="Arial"/>
          <w:kern w:val="0"/>
          <w:sz w:val="20"/>
          <w:szCs w:val="20"/>
          <w:lang w:val="en-US"/>
        </w:rPr>
        <w:t>Scenario 1</w:t>
      </w:r>
      <w:r w:rsidR="00214FB6">
        <w:rPr>
          <w:rFonts w:ascii="Arial" w:eastAsia="Arial Unicode MS" w:hAnsi="Arial"/>
          <w:kern w:val="0"/>
          <w:sz w:val="20"/>
          <w:szCs w:val="20"/>
          <w:lang w:val="en-US"/>
        </w:rPr>
        <w:t>a</w:t>
      </w:r>
      <w:r>
        <w:rPr>
          <w:rFonts w:ascii="Arial" w:eastAsia="Arial Unicode MS" w:hAnsi="Arial"/>
          <w:kern w:val="0"/>
          <w:sz w:val="20"/>
          <w:szCs w:val="20"/>
          <w:lang w:val="en-US"/>
        </w:rPr>
        <w:t xml:space="preserve">: The highest ranked cell is located </w:t>
      </w:r>
      <w:r w:rsidRPr="00C530BD">
        <w:rPr>
          <w:rFonts w:ascii="Arial" w:eastAsia="Arial Unicode MS" w:hAnsi="Arial"/>
          <w:i/>
          <w:iCs/>
          <w:kern w:val="0"/>
          <w:sz w:val="20"/>
          <w:szCs w:val="20"/>
          <w:lang w:val="en-US"/>
        </w:rPr>
        <w:t>near</w:t>
      </w:r>
      <w:r>
        <w:rPr>
          <w:rFonts w:ascii="Arial" w:eastAsia="Arial Unicode MS" w:hAnsi="Arial"/>
          <w:kern w:val="0"/>
          <w:sz w:val="20"/>
          <w:szCs w:val="20"/>
          <w:lang w:val="en-US"/>
        </w:rPr>
        <w:t xml:space="preserve"> (e.g. in the same tower) a suitable </w:t>
      </w:r>
      <w:r w:rsidR="0095161A">
        <w:rPr>
          <w:rFonts w:ascii="Arial" w:eastAsia="Arial Unicode MS" w:hAnsi="Arial"/>
          <w:kern w:val="0"/>
          <w:sz w:val="20"/>
          <w:szCs w:val="20"/>
          <w:lang w:val="en-US"/>
        </w:rPr>
        <w:t xml:space="preserve">second highest </w:t>
      </w:r>
      <w:r w:rsidR="00411490">
        <w:rPr>
          <w:rFonts w:ascii="Arial" w:eastAsia="Arial Unicode MS" w:hAnsi="Arial"/>
          <w:kern w:val="0"/>
          <w:sz w:val="20"/>
          <w:szCs w:val="20"/>
          <w:lang w:val="en-US"/>
        </w:rPr>
        <w:t xml:space="preserve">(or </w:t>
      </w:r>
      <w:r w:rsidR="00523E87">
        <w:rPr>
          <w:rFonts w:ascii="Arial" w:eastAsia="Arial Unicode MS" w:hAnsi="Arial"/>
          <w:kern w:val="0"/>
          <w:sz w:val="20"/>
          <w:szCs w:val="20"/>
          <w:lang w:val="en-US"/>
        </w:rPr>
        <w:t>lower</w:t>
      </w:r>
      <w:r w:rsidR="00411490">
        <w:rPr>
          <w:rFonts w:ascii="Arial" w:eastAsia="Arial Unicode MS" w:hAnsi="Arial"/>
          <w:kern w:val="0"/>
          <w:sz w:val="20"/>
          <w:szCs w:val="20"/>
          <w:lang w:val="en-US"/>
        </w:rPr>
        <w:t>)</w:t>
      </w:r>
      <w:r w:rsidR="00523E87">
        <w:rPr>
          <w:rFonts w:ascii="Arial" w:eastAsia="Arial Unicode MS" w:hAnsi="Arial"/>
          <w:kern w:val="0"/>
          <w:sz w:val="20"/>
          <w:szCs w:val="20"/>
          <w:lang w:val="en-US"/>
        </w:rPr>
        <w:t xml:space="preserve"> ranked </w:t>
      </w:r>
      <w:r>
        <w:rPr>
          <w:rFonts w:ascii="Arial" w:eastAsia="Arial Unicode MS" w:hAnsi="Arial"/>
          <w:kern w:val="0"/>
          <w:sz w:val="20"/>
          <w:szCs w:val="20"/>
          <w:lang w:val="en-US"/>
        </w:rPr>
        <w:t xml:space="preserve">cell and there is another </w:t>
      </w:r>
      <w:r w:rsidR="00523E87">
        <w:rPr>
          <w:rFonts w:ascii="Arial" w:eastAsia="Arial Unicode MS" w:hAnsi="Arial"/>
          <w:kern w:val="0"/>
          <w:sz w:val="20"/>
          <w:szCs w:val="20"/>
          <w:lang w:val="en-US"/>
        </w:rPr>
        <w:t>highest ranked</w:t>
      </w:r>
      <w:r w:rsidR="00214FB6">
        <w:rPr>
          <w:rFonts w:ascii="Arial" w:eastAsia="Arial Unicode MS" w:hAnsi="Arial"/>
          <w:kern w:val="0"/>
          <w:sz w:val="20"/>
          <w:szCs w:val="20"/>
          <w:lang w:val="en-US"/>
        </w:rPr>
        <w:t xml:space="preserve"> cell that is suitable in another frequency but </w:t>
      </w:r>
      <w:r w:rsidR="00F23020">
        <w:rPr>
          <w:rFonts w:ascii="Arial" w:eastAsia="Arial Unicode MS" w:hAnsi="Arial"/>
          <w:kern w:val="0"/>
          <w:sz w:val="20"/>
          <w:szCs w:val="20"/>
          <w:lang w:val="en-US"/>
        </w:rPr>
        <w:t>with</w:t>
      </w:r>
      <w:r w:rsidR="00214FB6">
        <w:rPr>
          <w:rFonts w:ascii="Arial" w:eastAsia="Arial Unicode MS" w:hAnsi="Arial"/>
          <w:kern w:val="0"/>
          <w:sz w:val="20"/>
          <w:szCs w:val="20"/>
          <w:lang w:val="en-US"/>
        </w:rPr>
        <w:t xml:space="preserve"> </w:t>
      </w:r>
      <w:r w:rsidR="00214FB6" w:rsidRPr="00F23020">
        <w:rPr>
          <w:rFonts w:ascii="Arial" w:eastAsia="Arial Unicode MS" w:hAnsi="Arial"/>
          <w:i/>
          <w:iCs/>
          <w:kern w:val="0"/>
          <w:sz w:val="20"/>
          <w:szCs w:val="20"/>
          <w:lang w:val="en-US"/>
        </w:rPr>
        <w:t>slightly</w:t>
      </w:r>
      <w:r w:rsidR="00214FB6">
        <w:rPr>
          <w:rFonts w:ascii="Arial" w:eastAsia="Arial Unicode MS" w:hAnsi="Arial"/>
          <w:kern w:val="0"/>
          <w:sz w:val="20"/>
          <w:szCs w:val="20"/>
          <w:lang w:val="en-US"/>
        </w:rPr>
        <w:t xml:space="preserve"> </w:t>
      </w:r>
      <w:r w:rsidR="00F23020">
        <w:rPr>
          <w:rFonts w:ascii="Arial" w:eastAsia="Arial Unicode MS" w:hAnsi="Arial"/>
          <w:kern w:val="0"/>
          <w:sz w:val="20"/>
          <w:szCs w:val="20"/>
          <w:lang w:val="en-US"/>
        </w:rPr>
        <w:t xml:space="preserve">weaker </w:t>
      </w:r>
      <w:r w:rsidR="00523E87">
        <w:rPr>
          <w:rFonts w:ascii="Arial" w:eastAsia="Arial Unicode MS" w:hAnsi="Arial"/>
          <w:kern w:val="0"/>
          <w:sz w:val="20"/>
          <w:szCs w:val="20"/>
          <w:lang w:val="en-US"/>
        </w:rPr>
        <w:t>radio link quality than the first one</w:t>
      </w:r>
      <w:r w:rsidR="00014BFF">
        <w:rPr>
          <w:rFonts w:ascii="Arial" w:eastAsia="Arial Unicode MS" w:hAnsi="Arial"/>
          <w:kern w:val="0"/>
          <w:sz w:val="20"/>
          <w:szCs w:val="20"/>
          <w:lang w:val="en-US"/>
        </w:rPr>
        <w:t>.</w:t>
      </w:r>
    </w:p>
    <w:p w14:paraId="08C6B9B2" w14:textId="12747216" w:rsidR="00214FB6" w:rsidRDefault="00214FB6" w:rsidP="00214FB6">
      <w:pPr>
        <w:pStyle w:val="ListParagraph"/>
        <w:widowControl/>
        <w:numPr>
          <w:ilvl w:val="0"/>
          <w:numId w:val="14"/>
        </w:numPr>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Scenario 1b: </w:t>
      </w:r>
      <w:r w:rsidR="002A3D26">
        <w:rPr>
          <w:rFonts w:ascii="Arial" w:eastAsia="Arial Unicode MS" w:hAnsi="Arial"/>
          <w:kern w:val="0"/>
          <w:sz w:val="20"/>
          <w:szCs w:val="20"/>
          <w:lang w:val="en-US"/>
        </w:rPr>
        <w:t xml:space="preserve">The highest ranked cell is located </w:t>
      </w:r>
      <w:r w:rsidR="002A3D26" w:rsidRPr="00C530BD">
        <w:rPr>
          <w:rFonts w:ascii="Arial" w:eastAsia="Arial Unicode MS" w:hAnsi="Arial"/>
          <w:i/>
          <w:iCs/>
          <w:kern w:val="0"/>
          <w:sz w:val="20"/>
          <w:szCs w:val="20"/>
          <w:lang w:val="en-US"/>
        </w:rPr>
        <w:t>near</w:t>
      </w:r>
      <w:r w:rsidR="002A3D26">
        <w:rPr>
          <w:rFonts w:ascii="Arial" w:eastAsia="Arial Unicode MS" w:hAnsi="Arial"/>
          <w:kern w:val="0"/>
          <w:sz w:val="20"/>
          <w:szCs w:val="20"/>
          <w:lang w:val="en-US"/>
        </w:rPr>
        <w:t xml:space="preserve"> (e.g. in the same tower) a suitable </w:t>
      </w:r>
      <w:r w:rsidR="0095161A">
        <w:rPr>
          <w:rFonts w:ascii="Arial" w:eastAsia="Arial Unicode MS" w:hAnsi="Arial"/>
          <w:kern w:val="0"/>
          <w:sz w:val="20"/>
          <w:szCs w:val="20"/>
          <w:lang w:val="en-US"/>
        </w:rPr>
        <w:t xml:space="preserve">second highest </w:t>
      </w:r>
      <w:r w:rsidR="00BB17A9">
        <w:rPr>
          <w:rFonts w:ascii="Arial" w:eastAsia="Arial Unicode MS" w:hAnsi="Arial"/>
          <w:kern w:val="0"/>
          <w:sz w:val="20"/>
          <w:szCs w:val="20"/>
          <w:lang w:val="en-US"/>
        </w:rPr>
        <w:t xml:space="preserve">(or </w:t>
      </w:r>
      <w:r w:rsidR="002A3D26">
        <w:rPr>
          <w:rFonts w:ascii="Arial" w:eastAsia="Arial Unicode MS" w:hAnsi="Arial"/>
          <w:kern w:val="0"/>
          <w:sz w:val="20"/>
          <w:szCs w:val="20"/>
          <w:lang w:val="en-US"/>
        </w:rPr>
        <w:t>lower</w:t>
      </w:r>
      <w:r w:rsidR="00BB17A9">
        <w:rPr>
          <w:rFonts w:ascii="Arial" w:eastAsia="Arial Unicode MS" w:hAnsi="Arial"/>
          <w:kern w:val="0"/>
          <w:sz w:val="20"/>
          <w:szCs w:val="20"/>
          <w:lang w:val="en-US"/>
        </w:rPr>
        <w:t>)</w:t>
      </w:r>
      <w:r w:rsidR="002A3D26">
        <w:rPr>
          <w:rFonts w:ascii="Arial" w:eastAsia="Arial Unicode MS" w:hAnsi="Arial"/>
          <w:kern w:val="0"/>
          <w:sz w:val="20"/>
          <w:szCs w:val="20"/>
          <w:lang w:val="en-US"/>
        </w:rPr>
        <w:t xml:space="preserve"> ranked cell and there is another highest ranked cell that is suitable in another frequency but with </w:t>
      </w:r>
      <w:r w:rsidR="002A3D26">
        <w:rPr>
          <w:rFonts w:ascii="Arial" w:eastAsia="Arial Unicode MS" w:hAnsi="Arial"/>
          <w:i/>
          <w:iCs/>
          <w:kern w:val="0"/>
          <w:sz w:val="20"/>
          <w:szCs w:val="20"/>
          <w:lang w:val="en-US"/>
        </w:rPr>
        <w:t>much</w:t>
      </w:r>
      <w:r w:rsidR="002A3D26">
        <w:rPr>
          <w:rFonts w:ascii="Arial" w:eastAsia="Arial Unicode MS" w:hAnsi="Arial"/>
          <w:kern w:val="0"/>
          <w:sz w:val="20"/>
          <w:szCs w:val="20"/>
          <w:lang w:val="en-US"/>
        </w:rPr>
        <w:t xml:space="preserve"> weaker radio link quality than the first one</w:t>
      </w:r>
      <w:r w:rsidR="00014BFF">
        <w:rPr>
          <w:rFonts w:ascii="Arial" w:eastAsia="Arial Unicode MS" w:hAnsi="Arial"/>
          <w:kern w:val="0"/>
          <w:sz w:val="20"/>
          <w:szCs w:val="20"/>
          <w:lang w:val="en-US"/>
        </w:rPr>
        <w:t>.</w:t>
      </w:r>
    </w:p>
    <w:p w14:paraId="72B1C9B3" w14:textId="1EE8A070" w:rsidR="00C530BD" w:rsidRDefault="00F23020" w:rsidP="00C530BD">
      <w:pPr>
        <w:pStyle w:val="ListParagraph"/>
        <w:widowControl/>
        <w:numPr>
          <w:ilvl w:val="0"/>
          <w:numId w:val="14"/>
        </w:numPr>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Scenario 2</w:t>
      </w:r>
      <w:r w:rsidR="00C530BD">
        <w:rPr>
          <w:rFonts w:ascii="Arial" w:eastAsia="Arial Unicode MS" w:hAnsi="Arial"/>
          <w:kern w:val="0"/>
          <w:sz w:val="20"/>
          <w:szCs w:val="20"/>
          <w:lang w:val="en-US"/>
        </w:rPr>
        <w:t>a</w:t>
      </w:r>
      <w:r>
        <w:rPr>
          <w:rFonts w:ascii="Arial" w:eastAsia="Arial Unicode MS" w:hAnsi="Arial"/>
          <w:kern w:val="0"/>
          <w:sz w:val="20"/>
          <w:szCs w:val="20"/>
          <w:lang w:val="en-US"/>
        </w:rPr>
        <w:t xml:space="preserve">: </w:t>
      </w:r>
      <w:r w:rsidR="00014BFF">
        <w:rPr>
          <w:rFonts w:ascii="Arial" w:eastAsia="Arial Unicode MS" w:hAnsi="Arial"/>
          <w:kern w:val="0"/>
          <w:sz w:val="20"/>
          <w:szCs w:val="20"/>
          <w:lang w:val="en-US"/>
        </w:rPr>
        <w:t xml:space="preserve">The highest ranked cell is located </w:t>
      </w:r>
      <w:r w:rsidR="00014BFF">
        <w:rPr>
          <w:rFonts w:ascii="Arial" w:eastAsia="Arial Unicode MS" w:hAnsi="Arial"/>
          <w:i/>
          <w:iCs/>
          <w:kern w:val="0"/>
          <w:sz w:val="20"/>
          <w:szCs w:val="20"/>
          <w:lang w:val="en-US"/>
        </w:rPr>
        <w:t>far</w:t>
      </w:r>
      <w:r w:rsidR="00014BFF">
        <w:rPr>
          <w:rFonts w:ascii="Arial" w:eastAsia="Arial Unicode MS" w:hAnsi="Arial"/>
          <w:kern w:val="0"/>
          <w:sz w:val="20"/>
          <w:szCs w:val="20"/>
          <w:lang w:val="en-US"/>
        </w:rPr>
        <w:t xml:space="preserve"> from a suitable </w:t>
      </w:r>
      <w:r w:rsidR="0095161A">
        <w:rPr>
          <w:rFonts w:ascii="Arial" w:eastAsia="Arial Unicode MS" w:hAnsi="Arial"/>
          <w:kern w:val="0"/>
          <w:sz w:val="20"/>
          <w:szCs w:val="20"/>
          <w:lang w:val="en-US"/>
        </w:rPr>
        <w:t xml:space="preserve">second highest </w:t>
      </w:r>
      <w:r w:rsidR="00014BFF">
        <w:rPr>
          <w:rFonts w:ascii="Arial" w:eastAsia="Arial Unicode MS" w:hAnsi="Arial"/>
          <w:kern w:val="0"/>
          <w:sz w:val="20"/>
          <w:szCs w:val="20"/>
          <w:lang w:val="en-US"/>
        </w:rPr>
        <w:t xml:space="preserve">ranked cell and there is another highest ranked cell that is suitable in another frequency but with </w:t>
      </w:r>
      <w:r w:rsidR="00014BFF" w:rsidRPr="00F23020">
        <w:rPr>
          <w:rFonts w:ascii="Arial" w:eastAsia="Arial Unicode MS" w:hAnsi="Arial"/>
          <w:i/>
          <w:iCs/>
          <w:kern w:val="0"/>
          <w:sz w:val="20"/>
          <w:szCs w:val="20"/>
          <w:lang w:val="en-US"/>
        </w:rPr>
        <w:t>slightly</w:t>
      </w:r>
      <w:r w:rsidR="00014BFF">
        <w:rPr>
          <w:rFonts w:ascii="Arial" w:eastAsia="Arial Unicode MS" w:hAnsi="Arial"/>
          <w:kern w:val="0"/>
          <w:sz w:val="20"/>
          <w:szCs w:val="20"/>
          <w:lang w:val="en-US"/>
        </w:rPr>
        <w:t xml:space="preserve"> weaker radio link quality than the first one</w:t>
      </w:r>
      <w:r w:rsidR="00C530BD">
        <w:rPr>
          <w:rFonts w:ascii="Arial" w:eastAsia="Arial Unicode MS" w:hAnsi="Arial"/>
          <w:kern w:val="0"/>
          <w:sz w:val="20"/>
          <w:szCs w:val="20"/>
          <w:lang w:val="en-US"/>
        </w:rPr>
        <w:t>.</w:t>
      </w:r>
    </w:p>
    <w:p w14:paraId="1AB14625" w14:textId="775839BC" w:rsidR="00214FB6" w:rsidRPr="00C530BD" w:rsidRDefault="00C530BD" w:rsidP="00C530BD">
      <w:pPr>
        <w:pStyle w:val="ListParagraph"/>
        <w:widowControl/>
        <w:numPr>
          <w:ilvl w:val="0"/>
          <w:numId w:val="14"/>
        </w:numPr>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Scenario 2b: </w:t>
      </w:r>
      <w:r w:rsidR="00D25D36">
        <w:rPr>
          <w:rFonts w:ascii="Arial" w:eastAsia="Arial Unicode MS" w:hAnsi="Arial"/>
          <w:kern w:val="0"/>
          <w:sz w:val="20"/>
          <w:szCs w:val="20"/>
          <w:lang w:val="en-US"/>
        </w:rPr>
        <w:t xml:space="preserve">The highest ranked cell is located </w:t>
      </w:r>
      <w:r w:rsidR="00D25D36">
        <w:rPr>
          <w:rFonts w:ascii="Arial" w:eastAsia="Arial Unicode MS" w:hAnsi="Arial"/>
          <w:i/>
          <w:iCs/>
          <w:kern w:val="0"/>
          <w:sz w:val="20"/>
          <w:szCs w:val="20"/>
          <w:lang w:val="en-US"/>
        </w:rPr>
        <w:t>far</w:t>
      </w:r>
      <w:r w:rsidR="00D25D36">
        <w:rPr>
          <w:rFonts w:ascii="Arial" w:eastAsia="Arial Unicode MS" w:hAnsi="Arial"/>
          <w:kern w:val="0"/>
          <w:sz w:val="20"/>
          <w:szCs w:val="20"/>
          <w:lang w:val="en-US"/>
        </w:rPr>
        <w:t xml:space="preserve"> from a suitable </w:t>
      </w:r>
      <w:r w:rsidR="0095161A">
        <w:rPr>
          <w:rFonts w:ascii="Arial" w:eastAsia="Arial Unicode MS" w:hAnsi="Arial"/>
          <w:kern w:val="0"/>
          <w:sz w:val="20"/>
          <w:szCs w:val="20"/>
          <w:lang w:val="en-US"/>
        </w:rPr>
        <w:t xml:space="preserve">second highest </w:t>
      </w:r>
      <w:r w:rsidR="00D25D36">
        <w:rPr>
          <w:rFonts w:ascii="Arial" w:eastAsia="Arial Unicode MS" w:hAnsi="Arial"/>
          <w:kern w:val="0"/>
          <w:sz w:val="20"/>
          <w:szCs w:val="20"/>
          <w:lang w:val="en-US"/>
        </w:rPr>
        <w:t xml:space="preserve">ranked cell and there is another highest ranked cell that is suitable in another frequency but with </w:t>
      </w:r>
      <w:r w:rsidR="00894C66" w:rsidRPr="00042293">
        <w:rPr>
          <w:rFonts w:ascii="Arial" w:eastAsia="Arial Unicode MS" w:hAnsi="Arial"/>
          <w:i/>
          <w:kern w:val="0"/>
          <w:sz w:val="20"/>
          <w:szCs w:val="20"/>
          <w:lang w:val="en-US"/>
        </w:rPr>
        <w:t>much</w:t>
      </w:r>
      <w:r w:rsidR="00894C66">
        <w:rPr>
          <w:rFonts w:ascii="Arial" w:eastAsia="Arial Unicode MS" w:hAnsi="Arial"/>
          <w:i/>
          <w:kern w:val="0"/>
          <w:sz w:val="20"/>
          <w:szCs w:val="20"/>
          <w:lang w:val="en-US"/>
        </w:rPr>
        <w:t xml:space="preserve"> </w:t>
      </w:r>
      <w:r w:rsidR="00D25D36">
        <w:rPr>
          <w:rFonts w:ascii="Arial" w:eastAsia="Arial Unicode MS" w:hAnsi="Arial"/>
          <w:kern w:val="0"/>
          <w:sz w:val="20"/>
          <w:szCs w:val="20"/>
          <w:lang w:val="en-US"/>
        </w:rPr>
        <w:t>weaker radio link quality than the first one</w:t>
      </w:r>
    </w:p>
    <w:p w14:paraId="68CB875C" w14:textId="24A5FDF5" w:rsidR="00C530BD" w:rsidRDefault="00D561BC" w:rsidP="005E1796">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Scenario 1a </w:t>
      </w:r>
      <w:r w:rsidR="00014BFF">
        <w:rPr>
          <w:rFonts w:ascii="Arial" w:eastAsia="Arial Unicode MS" w:hAnsi="Arial"/>
          <w:kern w:val="0"/>
          <w:sz w:val="20"/>
          <w:szCs w:val="20"/>
          <w:lang w:val="en-US"/>
        </w:rPr>
        <w:t xml:space="preserve">favours </w:t>
      </w:r>
      <w:r w:rsidR="00014BFF" w:rsidRPr="00287286">
        <w:rPr>
          <w:rFonts w:ascii="Arial" w:eastAsia="Arial Unicode MS" w:hAnsi="Arial"/>
          <w:i/>
          <w:iCs/>
          <w:kern w:val="0"/>
          <w:sz w:val="20"/>
          <w:szCs w:val="20"/>
          <w:lang w:val="en-US"/>
        </w:rPr>
        <w:t>not</w:t>
      </w:r>
      <w:r w:rsidR="00014BFF">
        <w:rPr>
          <w:rFonts w:ascii="Arial" w:eastAsia="Arial Unicode MS" w:hAnsi="Arial"/>
          <w:kern w:val="0"/>
          <w:sz w:val="20"/>
          <w:szCs w:val="20"/>
          <w:lang w:val="en-US"/>
        </w:rPr>
        <w:t xml:space="preserve"> considering the non-highest ranked suitable cell</w:t>
      </w:r>
      <w:r w:rsidR="007752BC">
        <w:rPr>
          <w:rFonts w:ascii="Arial" w:eastAsia="Arial Unicode MS" w:hAnsi="Arial"/>
          <w:kern w:val="0"/>
          <w:sz w:val="20"/>
          <w:szCs w:val="20"/>
          <w:lang w:val="en-US"/>
        </w:rPr>
        <w:t xml:space="preserve"> </w:t>
      </w:r>
      <w:r w:rsidR="00014BFF">
        <w:rPr>
          <w:rFonts w:ascii="Arial" w:eastAsia="Arial Unicode MS" w:hAnsi="Arial"/>
          <w:kern w:val="0"/>
          <w:sz w:val="20"/>
          <w:szCs w:val="20"/>
          <w:lang w:val="en-US"/>
        </w:rPr>
        <w:t>It</w:t>
      </w:r>
      <w:r w:rsidR="007752BC">
        <w:rPr>
          <w:rFonts w:ascii="Arial" w:eastAsia="Arial Unicode MS" w:hAnsi="Arial"/>
          <w:kern w:val="0"/>
          <w:sz w:val="20"/>
          <w:szCs w:val="20"/>
          <w:lang w:val="en-US"/>
        </w:rPr>
        <w:t xml:space="preserve"> is a typical</w:t>
      </w:r>
      <w:r w:rsidR="00014BFF">
        <w:rPr>
          <w:rFonts w:ascii="Arial" w:eastAsia="Arial Unicode MS" w:hAnsi="Arial"/>
          <w:kern w:val="0"/>
          <w:sz w:val="20"/>
          <w:szCs w:val="20"/>
          <w:lang w:val="en-US"/>
        </w:rPr>
        <w:t>ly the</w:t>
      </w:r>
      <w:r w:rsidR="007752BC">
        <w:rPr>
          <w:rFonts w:ascii="Arial" w:eastAsia="Arial Unicode MS" w:hAnsi="Arial"/>
          <w:kern w:val="0"/>
          <w:sz w:val="20"/>
          <w:szCs w:val="20"/>
          <w:lang w:val="en-US"/>
        </w:rPr>
        <w:t xml:space="preserve"> case in legacy PLMN where a single operator controls all the cells in a frequency.</w:t>
      </w:r>
      <w:r w:rsidR="00523E87">
        <w:rPr>
          <w:rFonts w:ascii="Arial" w:eastAsia="Arial Unicode MS" w:hAnsi="Arial"/>
          <w:kern w:val="0"/>
          <w:sz w:val="20"/>
          <w:szCs w:val="20"/>
          <w:lang w:val="en-US"/>
        </w:rPr>
        <w:t xml:space="preserve"> In this case, if the UE </w:t>
      </w:r>
      <w:r w:rsidR="0095161A">
        <w:rPr>
          <w:rFonts w:ascii="Arial" w:eastAsia="Arial Unicode MS" w:hAnsi="Arial"/>
          <w:kern w:val="0"/>
          <w:sz w:val="20"/>
          <w:szCs w:val="20"/>
          <w:lang w:val="en-US"/>
        </w:rPr>
        <w:t xml:space="preserve">in SNPN AM </w:t>
      </w:r>
      <w:r w:rsidR="00523E87">
        <w:rPr>
          <w:rFonts w:ascii="Arial" w:eastAsia="Arial Unicode MS" w:hAnsi="Arial"/>
          <w:kern w:val="0"/>
          <w:sz w:val="20"/>
          <w:szCs w:val="20"/>
          <w:lang w:val="en-US"/>
        </w:rPr>
        <w:t xml:space="preserve">considers and selects the non-highest ranked suitable cell in the first frequency, it will cause inter-cell interference for a negligible gain in service quality since the </w:t>
      </w:r>
      <w:r w:rsidR="002A3D26">
        <w:rPr>
          <w:rFonts w:ascii="Arial" w:eastAsia="Arial Unicode MS" w:hAnsi="Arial"/>
          <w:kern w:val="0"/>
          <w:sz w:val="20"/>
          <w:szCs w:val="20"/>
          <w:lang w:val="en-US"/>
        </w:rPr>
        <w:t>highest ranked cell in the other frequency only has slightly lower radio link quality.</w:t>
      </w:r>
    </w:p>
    <w:p w14:paraId="0B186B1C" w14:textId="744E59EA" w:rsidR="007752BC" w:rsidRDefault="007752BC" w:rsidP="005E1796">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Scenario 1b </w:t>
      </w:r>
      <w:r w:rsidR="002A3D26">
        <w:rPr>
          <w:rFonts w:ascii="Arial" w:eastAsia="Arial Unicode MS" w:hAnsi="Arial"/>
          <w:kern w:val="0"/>
          <w:sz w:val="20"/>
          <w:szCs w:val="20"/>
          <w:lang w:val="en-US"/>
        </w:rPr>
        <w:t>favours considering the non-highest ranked suitable cell</w:t>
      </w:r>
      <w:r w:rsidR="00014BFF">
        <w:rPr>
          <w:rFonts w:ascii="Arial" w:eastAsia="Arial Unicode MS" w:hAnsi="Arial"/>
          <w:kern w:val="0"/>
          <w:sz w:val="20"/>
          <w:szCs w:val="20"/>
          <w:lang w:val="en-US"/>
        </w:rPr>
        <w:t xml:space="preserve">. It corresponds to </w:t>
      </w:r>
      <w:r>
        <w:rPr>
          <w:rFonts w:ascii="Arial" w:eastAsia="Arial Unicode MS" w:hAnsi="Arial"/>
          <w:kern w:val="0"/>
          <w:sz w:val="20"/>
          <w:szCs w:val="20"/>
          <w:lang w:val="en-US"/>
        </w:rPr>
        <w:t>a small SNPN</w:t>
      </w:r>
      <w:r w:rsidR="00607FF5">
        <w:rPr>
          <w:rFonts w:ascii="Arial" w:eastAsia="Arial Unicode MS" w:hAnsi="Arial"/>
          <w:kern w:val="0"/>
          <w:sz w:val="20"/>
          <w:szCs w:val="20"/>
          <w:lang w:val="en-US"/>
        </w:rPr>
        <w:t xml:space="preserve"> cell</w:t>
      </w:r>
      <w:r>
        <w:rPr>
          <w:rFonts w:ascii="Arial" w:eastAsia="Arial Unicode MS" w:hAnsi="Arial"/>
          <w:kern w:val="0"/>
          <w:sz w:val="20"/>
          <w:szCs w:val="20"/>
          <w:lang w:val="en-US"/>
        </w:rPr>
        <w:t xml:space="preserve"> close to a large PLMN</w:t>
      </w:r>
      <w:r w:rsidR="00F2630C">
        <w:rPr>
          <w:rFonts w:ascii="Arial" w:eastAsia="Arial Unicode MS" w:hAnsi="Arial"/>
          <w:kern w:val="0"/>
          <w:sz w:val="20"/>
          <w:szCs w:val="20"/>
          <w:lang w:val="en-US"/>
        </w:rPr>
        <w:t xml:space="preserve"> </w:t>
      </w:r>
      <w:r w:rsidR="00607FF5">
        <w:rPr>
          <w:rFonts w:ascii="Arial" w:eastAsia="Arial Unicode MS" w:hAnsi="Arial"/>
          <w:kern w:val="0"/>
          <w:sz w:val="20"/>
          <w:szCs w:val="20"/>
          <w:lang w:val="en-US"/>
        </w:rPr>
        <w:t xml:space="preserve">cell </w:t>
      </w:r>
      <w:r w:rsidR="00F2630C">
        <w:rPr>
          <w:rFonts w:ascii="Arial" w:eastAsia="Arial Unicode MS" w:hAnsi="Arial"/>
          <w:kern w:val="0"/>
          <w:sz w:val="20"/>
          <w:szCs w:val="20"/>
          <w:lang w:val="en-US"/>
        </w:rPr>
        <w:t xml:space="preserve">(or </w:t>
      </w:r>
      <w:r w:rsidR="00036F48">
        <w:rPr>
          <w:rFonts w:ascii="Arial" w:eastAsia="Arial Unicode MS" w:hAnsi="Arial"/>
          <w:kern w:val="0"/>
          <w:sz w:val="20"/>
          <w:szCs w:val="20"/>
          <w:lang w:val="en-US"/>
        </w:rPr>
        <w:t>a</w:t>
      </w:r>
      <w:r w:rsidR="00F2630C">
        <w:rPr>
          <w:rFonts w:ascii="Arial" w:eastAsia="Arial Unicode MS" w:hAnsi="Arial"/>
          <w:kern w:val="0"/>
          <w:sz w:val="20"/>
          <w:szCs w:val="20"/>
          <w:lang w:val="en-US"/>
        </w:rPr>
        <w:t xml:space="preserve"> stronger SNPN</w:t>
      </w:r>
      <w:r w:rsidR="00036F48">
        <w:rPr>
          <w:rFonts w:ascii="Arial" w:eastAsia="Arial Unicode MS" w:hAnsi="Arial"/>
          <w:kern w:val="0"/>
          <w:sz w:val="20"/>
          <w:szCs w:val="20"/>
          <w:lang w:val="en-US"/>
        </w:rPr>
        <w:t xml:space="preserve"> </w:t>
      </w:r>
      <w:r w:rsidR="0095161A">
        <w:rPr>
          <w:rFonts w:ascii="Arial" w:eastAsia="Arial Unicode MS" w:hAnsi="Arial"/>
          <w:kern w:val="0"/>
          <w:sz w:val="20"/>
          <w:szCs w:val="20"/>
          <w:lang w:val="en-US"/>
        </w:rPr>
        <w:t xml:space="preserve">cell </w:t>
      </w:r>
      <w:r w:rsidR="00036F48">
        <w:rPr>
          <w:rFonts w:ascii="Arial" w:eastAsia="Arial Unicode MS" w:hAnsi="Arial"/>
          <w:kern w:val="0"/>
          <w:sz w:val="20"/>
          <w:szCs w:val="20"/>
          <w:lang w:val="en-US"/>
        </w:rPr>
        <w:t>with the next closest suitable cell far away</w:t>
      </w:r>
      <w:r w:rsidR="00F2630C">
        <w:rPr>
          <w:rFonts w:ascii="Arial" w:eastAsia="Arial Unicode MS" w:hAnsi="Arial"/>
          <w:kern w:val="0"/>
          <w:sz w:val="20"/>
          <w:szCs w:val="20"/>
          <w:lang w:val="en-US"/>
        </w:rPr>
        <w:t xml:space="preserve">) where RAN sharing is being used. </w:t>
      </w:r>
      <w:r w:rsidR="002A3D26" w:rsidRPr="002A3D26">
        <w:rPr>
          <w:rFonts w:ascii="Arial" w:eastAsia="Arial Unicode MS" w:hAnsi="Arial"/>
          <w:kern w:val="0"/>
          <w:sz w:val="20"/>
          <w:szCs w:val="20"/>
          <w:lang w:val="en-US"/>
        </w:rPr>
        <w:t>In this case, if the UE</w:t>
      </w:r>
      <w:r w:rsidR="0095161A">
        <w:rPr>
          <w:rFonts w:ascii="Arial" w:eastAsia="Arial Unicode MS" w:hAnsi="Arial"/>
          <w:kern w:val="0"/>
          <w:sz w:val="20"/>
          <w:szCs w:val="20"/>
          <w:lang w:val="en-US"/>
        </w:rPr>
        <w:t xml:space="preserve"> in SNPN AM</w:t>
      </w:r>
      <w:r w:rsidR="002A3D26" w:rsidRPr="002A3D26">
        <w:rPr>
          <w:rFonts w:ascii="Arial" w:eastAsia="Arial Unicode MS" w:hAnsi="Arial"/>
          <w:kern w:val="0"/>
          <w:sz w:val="20"/>
          <w:szCs w:val="20"/>
          <w:lang w:val="en-US"/>
        </w:rPr>
        <w:t xml:space="preserve"> considers and selects the best suitable cell in the first frequency, it will cause inter-cell interference, but the other solution will lead to poor service and high battery consumption</w:t>
      </w:r>
    </w:p>
    <w:p w14:paraId="6B8FAF98" w14:textId="4E4D3B0F" w:rsidR="00F2630C" w:rsidRDefault="00F2630C" w:rsidP="005E1796">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Scenario 2a </w:t>
      </w:r>
      <w:r w:rsidR="00014BFF">
        <w:rPr>
          <w:rFonts w:ascii="Arial" w:eastAsia="Arial Unicode MS" w:hAnsi="Arial"/>
          <w:kern w:val="0"/>
          <w:sz w:val="20"/>
          <w:szCs w:val="20"/>
          <w:lang w:val="en-US"/>
        </w:rPr>
        <w:t xml:space="preserve">favours </w:t>
      </w:r>
      <w:r w:rsidR="00014BFF" w:rsidRPr="00287286">
        <w:rPr>
          <w:rFonts w:ascii="Arial" w:eastAsia="Arial Unicode MS" w:hAnsi="Arial"/>
          <w:i/>
          <w:iCs/>
          <w:kern w:val="0"/>
          <w:sz w:val="20"/>
          <w:szCs w:val="20"/>
          <w:lang w:val="en-US"/>
        </w:rPr>
        <w:t>not</w:t>
      </w:r>
      <w:r w:rsidR="00014BFF">
        <w:rPr>
          <w:rFonts w:ascii="Arial" w:eastAsia="Arial Unicode MS" w:hAnsi="Arial"/>
          <w:kern w:val="0"/>
          <w:sz w:val="20"/>
          <w:szCs w:val="20"/>
          <w:lang w:val="en-US"/>
        </w:rPr>
        <w:t xml:space="preserve"> considering the non-highest ranked suitable cell. </w:t>
      </w:r>
      <w:r w:rsidR="00EC4D4F">
        <w:rPr>
          <w:rFonts w:ascii="Arial" w:eastAsia="Arial Unicode MS" w:hAnsi="Arial"/>
          <w:kern w:val="0"/>
          <w:sz w:val="20"/>
          <w:szCs w:val="20"/>
          <w:lang w:val="en-US"/>
        </w:rPr>
        <w:t>Like</w:t>
      </w:r>
      <w:r w:rsidR="00014BFF">
        <w:rPr>
          <w:rFonts w:ascii="Arial" w:eastAsia="Arial Unicode MS" w:hAnsi="Arial"/>
          <w:kern w:val="0"/>
          <w:sz w:val="20"/>
          <w:szCs w:val="20"/>
          <w:lang w:val="en-US"/>
        </w:rPr>
        <w:t xml:space="preserve"> Scenario 1b, it</w:t>
      </w:r>
      <w:r>
        <w:rPr>
          <w:rFonts w:ascii="Arial" w:eastAsia="Arial Unicode MS" w:hAnsi="Arial"/>
          <w:kern w:val="0"/>
          <w:sz w:val="20"/>
          <w:szCs w:val="20"/>
          <w:lang w:val="en-US"/>
        </w:rPr>
        <w:t xml:space="preserve"> assumes RAN sharing (or poor frequency reuse)</w:t>
      </w:r>
      <w:r w:rsidR="00D25D36">
        <w:rPr>
          <w:rFonts w:ascii="Arial" w:eastAsia="Arial Unicode MS" w:hAnsi="Arial"/>
          <w:kern w:val="0"/>
          <w:sz w:val="20"/>
          <w:szCs w:val="20"/>
          <w:lang w:val="en-US"/>
        </w:rPr>
        <w:t xml:space="preserve">. In this case, it would be possible to mitigate inter cell interference, but it would result in </w:t>
      </w:r>
      <w:r w:rsidR="00145FC8">
        <w:rPr>
          <w:rFonts w:ascii="Arial" w:eastAsia="Arial Unicode MS" w:hAnsi="Arial"/>
          <w:kern w:val="0"/>
          <w:sz w:val="20"/>
          <w:szCs w:val="20"/>
          <w:lang w:val="en-US"/>
        </w:rPr>
        <w:t>limited gain</w:t>
      </w:r>
      <w:r w:rsidR="00D25D36">
        <w:rPr>
          <w:rFonts w:ascii="Arial" w:eastAsia="Arial Unicode MS" w:hAnsi="Arial"/>
          <w:kern w:val="0"/>
          <w:sz w:val="20"/>
          <w:szCs w:val="20"/>
          <w:lang w:val="en-US"/>
        </w:rPr>
        <w:t xml:space="preserve"> (the other suitable cell only has </w:t>
      </w:r>
      <w:r w:rsidR="00D25D36" w:rsidRPr="00D25D36">
        <w:rPr>
          <w:rFonts w:ascii="Arial" w:eastAsia="Arial Unicode MS" w:hAnsi="Arial"/>
          <w:i/>
          <w:iCs/>
          <w:kern w:val="0"/>
          <w:sz w:val="20"/>
          <w:szCs w:val="20"/>
          <w:lang w:val="en-US"/>
        </w:rPr>
        <w:t>slightly</w:t>
      </w:r>
      <w:r w:rsidR="00D25D36">
        <w:rPr>
          <w:rFonts w:ascii="Arial" w:eastAsia="Arial Unicode MS" w:hAnsi="Arial"/>
          <w:kern w:val="0"/>
          <w:sz w:val="20"/>
          <w:szCs w:val="20"/>
          <w:lang w:val="en-US"/>
        </w:rPr>
        <w:t xml:space="preserve"> weaker radio link quality)</w:t>
      </w:r>
      <w:r w:rsidR="00145FC8">
        <w:rPr>
          <w:rFonts w:ascii="Arial" w:eastAsia="Arial Unicode MS" w:hAnsi="Arial"/>
          <w:kern w:val="0"/>
          <w:sz w:val="20"/>
          <w:szCs w:val="20"/>
          <w:lang w:val="en-US"/>
        </w:rPr>
        <w:t xml:space="preserve"> when another </w:t>
      </w:r>
      <w:r w:rsidR="00DD348C">
        <w:rPr>
          <w:rFonts w:ascii="Arial" w:eastAsia="Arial Unicode MS" w:hAnsi="Arial"/>
          <w:kern w:val="0"/>
          <w:sz w:val="20"/>
          <w:szCs w:val="20"/>
          <w:lang w:val="en-US"/>
        </w:rPr>
        <w:t>simpler</w:t>
      </w:r>
      <w:r w:rsidR="00145FC8">
        <w:rPr>
          <w:rFonts w:ascii="Arial" w:eastAsia="Arial Unicode MS" w:hAnsi="Arial"/>
          <w:kern w:val="0"/>
          <w:sz w:val="20"/>
          <w:szCs w:val="20"/>
          <w:lang w:val="en-US"/>
        </w:rPr>
        <w:t xml:space="preserve"> legacy solution with no drawback is available.</w:t>
      </w:r>
    </w:p>
    <w:p w14:paraId="0163C341" w14:textId="4E644AE4" w:rsidR="001B344E" w:rsidRPr="00287286" w:rsidRDefault="001B344E" w:rsidP="001B344E">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Scenario 2b</w:t>
      </w:r>
      <w:r w:rsidR="00287286">
        <w:rPr>
          <w:rFonts w:ascii="Arial" w:eastAsia="Arial Unicode MS" w:hAnsi="Arial"/>
          <w:kern w:val="0"/>
          <w:sz w:val="20"/>
          <w:szCs w:val="20"/>
          <w:lang w:val="en-US"/>
        </w:rPr>
        <w:t xml:space="preserve"> favours considering the non-highest ranked suitable cell. It </w:t>
      </w:r>
      <w:r>
        <w:rPr>
          <w:rFonts w:ascii="Arial" w:eastAsia="Arial Unicode MS" w:hAnsi="Arial"/>
          <w:kern w:val="0"/>
          <w:sz w:val="20"/>
          <w:szCs w:val="20"/>
          <w:lang w:val="en-US"/>
        </w:rPr>
        <w:t>is a corner case where there is a trade-off between adding complexity with inter-cell coordination</w:t>
      </w:r>
      <w:r w:rsidR="00DD348C">
        <w:rPr>
          <w:rFonts w:ascii="Arial" w:eastAsia="Arial Unicode MS" w:hAnsi="Arial"/>
          <w:kern w:val="0"/>
          <w:sz w:val="20"/>
          <w:szCs w:val="20"/>
          <w:lang w:val="en-US"/>
        </w:rPr>
        <w:t xml:space="preserve"> </w:t>
      </w:r>
      <w:r>
        <w:rPr>
          <w:rFonts w:ascii="Arial" w:eastAsia="Arial Unicode MS" w:hAnsi="Arial"/>
          <w:kern w:val="0"/>
          <w:sz w:val="20"/>
          <w:szCs w:val="20"/>
          <w:lang w:val="en-US"/>
        </w:rPr>
        <w:t>and following more straightforward legacy principles</w:t>
      </w:r>
      <w:r w:rsidR="00287286">
        <w:rPr>
          <w:rFonts w:ascii="Arial" w:eastAsia="Arial Unicode MS" w:hAnsi="Arial"/>
          <w:kern w:val="0"/>
          <w:sz w:val="20"/>
          <w:szCs w:val="20"/>
          <w:lang w:val="en-US"/>
        </w:rPr>
        <w:t xml:space="preserve"> could bring substantial gain, since inter-cell interference could be mitigated and choosing the highest ranked cell in another frequency with </w:t>
      </w:r>
      <w:r w:rsidR="00287286">
        <w:rPr>
          <w:rFonts w:ascii="Arial" w:eastAsia="Arial Unicode MS" w:hAnsi="Arial"/>
          <w:i/>
          <w:iCs/>
          <w:kern w:val="0"/>
          <w:sz w:val="20"/>
          <w:szCs w:val="20"/>
          <w:lang w:val="en-US"/>
        </w:rPr>
        <w:t>much</w:t>
      </w:r>
      <w:r w:rsidR="00287286">
        <w:rPr>
          <w:rFonts w:ascii="Arial" w:eastAsia="Arial Unicode MS" w:hAnsi="Arial"/>
          <w:kern w:val="0"/>
          <w:sz w:val="20"/>
          <w:szCs w:val="20"/>
          <w:lang w:val="en-US"/>
        </w:rPr>
        <w:t xml:space="preserve"> weaker radio link quality would lead to poor service quality and high battery consumption.</w:t>
      </w:r>
    </w:p>
    <w:p w14:paraId="5C37ED29" w14:textId="7E4866A4" w:rsidR="006D252A" w:rsidRDefault="006D252A" w:rsidP="001B344E">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While these scenarios individually give a clear answer as whether a UE should or should not </w:t>
      </w:r>
      <w:r w:rsidRPr="006D252A">
        <w:rPr>
          <w:rFonts w:ascii="Arial" w:eastAsia="Arial Unicode MS" w:hAnsi="Arial"/>
          <w:i/>
          <w:iCs/>
          <w:kern w:val="0"/>
          <w:sz w:val="20"/>
          <w:szCs w:val="20"/>
          <w:lang w:val="en-US"/>
        </w:rPr>
        <w:t>continue to consider other cells on the same frequency</w:t>
      </w:r>
      <w:r>
        <w:rPr>
          <w:rFonts w:ascii="Arial" w:eastAsia="Arial Unicode MS" w:hAnsi="Arial"/>
          <w:kern w:val="0"/>
          <w:sz w:val="20"/>
          <w:szCs w:val="20"/>
          <w:lang w:val="en-US"/>
        </w:rPr>
        <w:t>, it is not clear which scenario is considered more likely than another and what gains are expected from choosing one option above the other for each scenario.</w:t>
      </w:r>
      <w:r w:rsidR="00222375">
        <w:rPr>
          <w:rFonts w:ascii="Arial" w:eastAsia="Arial Unicode MS" w:hAnsi="Arial"/>
          <w:kern w:val="0"/>
          <w:sz w:val="20"/>
          <w:szCs w:val="20"/>
          <w:lang w:val="en-US"/>
        </w:rPr>
        <w:t xml:space="preserve"> It must also be noted that the possible gains </w:t>
      </w:r>
      <w:r w:rsidR="00451CED">
        <w:rPr>
          <w:rFonts w:ascii="Arial" w:eastAsia="Arial Unicode MS" w:hAnsi="Arial"/>
          <w:kern w:val="0"/>
          <w:sz w:val="20"/>
          <w:szCs w:val="20"/>
          <w:lang w:val="en-US"/>
        </w:rPr>
        <w:t>are highly dependent on appropriate inter-cell coordination, which itself has drawbacks.</w:t>
      </w:r>
    </w:p>
    <w:p w14:paraId="541304B1" w14:textId="04D2E330" w:rsidR="006D252A" w:rsidRPr="006D252A" w:rsidRDefault="006D252A" w:rsidP="001B344E">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Therefore, </w:t>
      </w:r>
      <w:r w:rsidR="009639D5">
        <w:rPr>
          <w:rFonts w:ascii="Arial" w:eastAsia="Arial Unicode MS" w:hAnsi="Arial"/>
          <w:kern w:val="0"/>
          <w:sz w:val="20"/>
          <w:szCs w:val="20"/>
          <w:lang w:val="en-US"/>
        </w:rPr>
        <w:t xml:space="preserve">we </w:t>
      </w:r>
      <w:r>
        <w:rPr>
          <w:rFonts w:ascii="Arial" w:eastAsia="Arial Unicode MS" w:hAnsi="Arial"/>
          <w:kern w:val="0"/>
          <w:sz w:val="20"/>
          <w:szCs w:val="20"/>
          <w:lang w:val="en-US"/>
        </w:rPr>
        <w:t>propose:</w:t>
      </w:r>
    </w:p>
    <w:p w14:paraId="7124F0B3" w14:textId="49EDB110" w:rsidR="006D252A" w:rsidRDefault="006D252A" w:rsidP="005E1796">
      <w:pPr>
        <w:widowControl/>
        <w:spacing w:after="120" w:line="240" w:lineRule="atLeast"/>
        <w:rPr>
          <w:rFonts w:ascii="Times New Roman" w:eastAsia="Malgun Gothic" w:hAnsi="Times New Roman" w:cs="Times New Roman"/>
          <w:b/>
          <w:szCs w:val="24"/>
          <w:lang w:val="en-US" w:eastAsia="zh-CN"/>
        </w:rPr>
      </w:pPr>
      <w:r w:rsidRPr="006D6F3D">
        <w:rPr>
          <w:rFonts w:ascii="Times New Roman" w:eastAsia="Malgun Gothic" w:hAnsi="Times New Roman" w:cs="Times New Roman"/>
          <w:b/>
          <w:szCs w:val="24"/>
          <w:lang w:val="en-US" w:eastAsia="zh-CN"/>
        </w:rPr>
        <w:t>Proposal</w:t>
      </w:r>
      <w:r>
        <w:rPr>
          <w:rFonts w:ascii="Times New Roman" w:eastAsia="Malgun Gothic" w:hAnsi="Times New Roman" w:cs="Times New Roman"/>
          <w:b/>
          <w:szCs w:val="24"/>
          <w:lang w:val="en-US" w:eastAsia="zh-CN"/>
        </w:rPr>
        <w:t xml:space="preserve"> 2</w:t>
      </w:r>
      <w:r w:rsidRPr="006D6F3D">
        <w:rPr>
          <w:rFonts w:ascii="Times New Roman" w:eastAsia="Malgun Gothic" w:hAnsi="Times New Roman" w:cs="Times New Roman"/>
          <w:b/>
          <w:szCs w:val="24"/>
          <w:lang w:val="en-US" w:eastAsia="zh-CN"/>
        </w:rPr>
        <w:t>:</w:t>
      </w:r>
      <w:r>
        <w:rPr>
          <w:rFonts w:ascii="Times New Roman" w:eastAsia="Malgun Gothic" w:hAnsi="Times New Roman" w:cs="Times New Roman"/>
          <w:b/>
          <w:szCs w:val="24"/>
          <w:lang w:val="en-US" w:eastAsia="zh-CN"/>
        </w:rPr>
        <w:t xml:space="preserve"> RAN2 to clarify the envisioned scenarios</w:t>
      </w:r>
      <w:r w:rsidR="004D7736">
        <w:rPr>
          <w:rFonts w:ascii="Times New Roman" w:eastAsia="Malgun Gothic" w:hAnsi="Times New Roman" w:cs="Times New Roman"/>
          <w:b/>
          <w:szCs w:val="24"/>
          <w:lang w:val="en-US" w:eastAsia="zh-CN"/>
        </w:rPr>
        <w:t xml:space="preserve"> and discuss whether they warrant a modification with respect to legacy PLMN</w:t>
      </w:r>
      <w:r>
        <w:rPr>
          <w:rFonts w:ascii="Times New Roman" w:eastAsia="Malgun Gothic" w:hAnsi="Times New Roman" w:cs="Times New Roman"/>
          <w:b/>
          <w:szCs w:val="24"/>
          <w:lang w:val="en-US" w:eastAsia="zh-CN"/>
        </w:rPr>
        <w:t>.</w:t>
      </w:r>
    </w:p>
    <w:p w14:paraId="5275E906" w14:textId="375C7292" w:rsidR="00C150AD" w:rsidRDefault="00C150AD" w:rsidP="005E1796">
      <w:pPr>
        <w:widowControl/>
        <w:spacing w:after="120" w:line="240" w:lineRule="atLeast"/>
        <w:rPr>
          <w:rFonts w:ascii="Arial" w:hAnsi="Arial"/>
          <w:kern w:val="0"/>
          <w:sz w:val="20"/>
          <w:szCs w:val="20"/>
          <w:lang w:val="en-US"/>
        </w:rPr>
      </w:pPr>
    </w:p>
    <w:p w14:paraId="70A4270C" w14:textId="269032C2" w:rsidR="009D20FD" w:rsidRPr="00042293" w:rsidRDefault="00986F8A" w:rsidP="005E1796">
      <w:pPr>
        <w:widowControl/>
        <w:spacing w:after="120" w:line="240" w:lineRule="atLeast"/>
        <w:rPr>
          <w:rFonts w:ascii="Arial" w:hAnsi="Arial"/>
          <w:kern w:val="0"/>
          <w:sz w:val="20"/>
          <w:szCs w:val="20"/>
          <w:lang w:val="en-US"/>
        </w:rPr>
      </w:pPr>
      <w:r>
        <w:rPr>
          <w:rFonts w:ascii="Arial" w:hAnsi="Arial"/>
          <w:kern w:val="0"/>
          <w:sz w:val="20"/>
          <w:szCs w:val="20"/>
          <w:lang w:val="en-US"/>
        </w:rPr>
        <w:t>W</w:t>
      </w:r>
      <w:r w:rsidR="009D20FD">
        <w:rPr>
          <w:rFonts w:ascii="Arial" w:hAnsi="Arial" w:hint="eastAsia"/>
          <w:kern w:val="0"/>
          <w:sz w:val="20"/>
          <w:szCs w:val="20"/>
          <w:lang w:val="en-US"/>
        </w:rPr>
        <w:t xml:space="preserve">e </w:t>
      </w:r>
      <w:r>
        <w:rPr>
          <w:rFonts w:ascii="Arial" w:hAnsi="Arial"/>
          <w:kern w:val="0"/>
          <w:sz w:val="20"/>
          <w:szCs w:val="20"/>
          <w:lang w:val="en-US"/>
        </w:rPr>
        <w:t xml:space="preserve">further </w:t>
      </w:r>
      <w:r w:rsidR="009D20FD">
        <w:rPr>
          <w:rFonts w:ascii="Arial" w:hAnsi="Arial" w:hint="eastAsia"/>
          <w:kern w:val="0"/>
          <w:sz w:val="20"/>
          <w:szCs w:val="20"/>
          <w:lang w:val="en-US"/>
        </w:rPr>
        <w:t xml:space="preserve">discuss a possible </w:t>
      </w:r>
      <w:r w:rsidR="009D20FD">
        <w:rPr>
          <w:rFonts w:ascii="Arial" w:hAnsi="Arial"/>
          <w:kern w:val="0"/>
          <w:sz w:val="20"/>
          <w:szCs w:val="20"/>
          <w:lang w:val="en-US"/>
        </w:rPr>
        <w:t xml:space="preserve">solution, </w:t>
      </w:r>
      <w:r>
        <w:rPr>
          <w:rFonts w:ascii="Arial" w:hAnsi="Arial"/>
          <w:kern w:val="0"/>
          <w:sz w:val="20"/>
          <w:szCs w:val="20"/>
          <w:lang w:val="en-US"/>
        </w:rPr>
        <w:t>given that</w:t>
      </w:r>
      <w:r w:rsidR="009D20FD">
        <w:rPr>
          <w:rFonts w:ascii="Arial" w:hAnsi="Arial"/>
          <w:kern w:val="0"/>
          <w:sz w:val="20"/>
          <w:szCs w:val="20"/>
          <w:lang w:val="en-US"/>
        </w:rPr>
        <w:t xml:space="preserve"> RAN2 sees need of enhancing or optimizing the behavior of UE in SNPN AM. </w:t>
      </w:r>
      <w:r>
        <w:rPr>
          <w:rFonts w:ascii="Arial" w:hAnsi="Arial"/>
          <w:kern w:val="0"/>
          <w:sz w:val="20"/>
          <w:szCs w:val="20"/>
          <w:lang w:val="en-US"/>
        </w:rPr>
        <w:t xml:space="preserve">Otherwise, the Proposal 1 </w:t>
      </w:r>
      <w:r w:rsidR="009D20FD">
        <w:rPr>
          <w:rFonts w:ascii="Arial" w:hAnsi="Arial"/>
          <w:kern w:val="0"/>
          <w:sz w:val="20"/>
          <w:szCs w:val="20"/>
          <w:lang w:val="en-US"/>
        </w:rPr>
        <w:t xml:space="preserve">is </w:t>
      </w:r>
      <w:proofErr w:type="gramStart"/>
      <w:r>
        <w:rPr>
          <w:rFonts w:ascii="Arial" w:hAnsi="Arial"/>
          <w:kern w:val="0"/>
          <w:sz w:val="20"/>
          <w:szCs w:val="20"/>
          <w:lang w:val="en-US"/>
        </w:rPr>
        <w:t>sufficient</w:t>
      </w:r>
      <w:proofErr w:type="gramEnd"/>
      <w:r>
        <w:rPr>
          <w:rFonts w:ascii="Arial" w:hAnsi="Arial"/>
          <w:kern w:val="0"/>
          <w:sz w:val="20"/>
          <w:szCs w:val="20"/>
          <w:lang w:val="en-US"/>
        </w:rPr>
        <w:t xml:space="preserve"> in Rel-16</w:t>
      </w:r>
      <w:r w:rsidR="009D20FD">
        <w:rPr>
          <w:rFonts w:ascii="Arial" w:hAnsi="Arial"/>
          <w:kern w:val="0"/>
          <w:sz w:val="20"/>
          <w:szCs w:val="20"/>
          <w:lang w:val="en-US"/>
        </w:rPr>
        <w:t>.</w:t>
      </w:r>
    </w:p>
    <w:p w14:paraId="63F58A17" w14:textId="7C8D016B" w:rsidR="007164C4" w:rsidRDefault="00986F8A" w:rsidP="005E1796">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T</w:t>
      </w:r>
      <w:r w:rsidR="0078415C">
        <w:rPr>
          <w:rFonts w:ascii="Arial" w:eastAsia="Arial Unicode MS" w:hAnsi="Arial"/>
          <w:kern w:val="0"/>
          <w:sz w:val="20"/>
          <w:szCs w:val="20"/>
          <w:lang w:val="en-US"/>
        </w:rPr>
        <w:t>he following discussion assumes that</w:t>
      </w:r>
      <w:r w:rsidR="004D7736">
        <w:rPr>
          <w:rFonts w:ascii="Arial" w:eastAsia="Arial Unicode MS" w:hAnsi="Arial"/>
          <w:kern w:val="0"/>
          <w:sz w:val="20"/>
          <w:szCs w:val="20"/>
          <w:lang w:val="en-US"/>
        </w:rPr>
        <w:t xml:space="preserve"> the scenarios</w:t>
      </w:r>
      <w:r w:rsidR="0078415C">
        <w:rPr>
          <w:rFonts w:ascii="Arial" w:eastAsia="Arial Unicode MS" w:hAnsi="Arial"/>
          <w:kern w:val="0"/>
          <w:sz w:val="20"/>
          <w:szCs w:val="20"/>
          <w:lang w:val="en-US"/>
        </w:rPr>
        <w:t xml:space="preserve"> above</w:t>
      </w:r>
      <w:r w:rsidR="004D7736">
        <w:rPr>
          <w:rFonts w:ascii="Arial" w:eastAsia="Arial Unicode MS" w:hAnsi="Arial"/>
          <w:kern w:val="0"/>
          <w:sz w:val="20"/>
          <w:szCs w:val="20"/>
          <w:lang w:val="en-US"/>
        </w:rPr>
        <w:t xml:space="preserve"> are valid for a UE at a given time </w:t>
      </w:r>
      <w:proofErr w:type="gramStart"/>
      <w:r w:rsidR="004D7736">
        <w:rPr>
          <w:rFonts w:ascii="Arial" w:eastAsia="Arial Unicode MS" w:hAnsi="Arial"/>
          <w:kern w:val="0"/>
          <w:sz w:val="20"/>
          <w:szCs w:val="20"/>
          <w:lang w:val="en-US"/>
        </w:rPr>
        <w:t>in a given</w:t>
      </w:r>
      <w:proofErr w:type="gramEnd"/>
      <w:r w:rsidR="004D7736">
        <w:rPr>
          <w:rFonts w:ascii="Arial" w:eastAsia="Arial Unicode MS" w:hAnsi="Arial"/>
          <w:kern w:val="0"/>
          <w:sz w:val="20"/>
          <w:szCs w:val="20"/>
          <w:lang w:val="en-US"/>
        </w:rPr>
        <w:t xml:space="preserve"> location</w:t>
      </w:r>
      <w:r w:rsidR="00BB06F8">
        <w:rPr>
          <w:rFonts w:ascii="Arial" w:eastAsia="Arial Unicode MS" w:hAnsi="Arial"/>
          <w:kern w:val="0"/>
          <w:sz w:val="20"/>
          <w:szCs w:val="20"/>
          <w:lang w:val="en-US"/>
        </w:rPr>
        <w:t xml:space="preserve"> and a certain solution is necessary</w:t>
      </w:r>
      <w:r w:rsidR="00790C43">
        <w:rPr>
          <w:rFonts w:ascii="Arial" w:eastAsia="Arial Unicode MS" w:hAnsi="Arial"/>
          <w:kern w:val="0"/>
          <w:sz w:val="20"/>
          <w:szCs w:val="20"/>
          <w:lang w:val="en-US"/>
        </w:rPr>
        <w:t>.</w:t>
      </w:r>
      <w:r w:rsidR="004D7736">
        <w:rPr>
          <w:rFonts w:ascii="Arial" w:eastAsia="Arial Unicode MS" w:hAnsi="Arial"/>
          <w:kern w:val="0"/>
          <w:sz w:val="20"/>
          <w:szCs w:val="20"/>
          <w:lang w:val="en-US"/>
        </w:rPr>
        <w:t xml:space="preserve"> </w:t>
      </w:r>
      <w:r w:rsidR="00E86B67">
        <w:rPr>
          <w:rFonts w:ascii="Arial" w:eastAsia="Arial Unicode MS" w:hAnsi="Arial"/>
          <w:kern w:val="0"/>
          <w:sz w:val="20"/>
          <w:szCs w:val="20"/>
          <w:lang w:val="en-US"/>
        </w:rPr>
        <w:t>Note that th</w:t>
      </w:r>
      <w:r w:rsidR="00A03B8B">
        <w:rPr>
          <w:rFonts w:ascii="Arial" w:eastAsia="Arial Unicode MS" w:hAnsi="Arial"/>
          <w:kern w:val="0"/>
          <w:sz w:val="20"/>
          <w:szCs w:val="20"/>
          <w:lang w:val="en-US"/>
        </w:rPr>
        <w:t>ey</w:t>
      </w:r>
      <w:r w:rsidR="00E86B67">
        <w:rPr>
          <w:rFonts w:ascii="Arial" w:eastAsia="Arial Unicode MS" w:hAnsi="Arial"/>
          <w:kern w:val="0"/>
          <w:sz w:val="20"/>
          <w:szCs w:val="20"/>
          <w:lang w:val="en-US"/>
        </w:rPr>
        <w:t xml:space="preserve"> </w:t>
      </w:r>
      <w:r w:rsidR="00790C43">
        <w:rPr>
          <w:rFonts w:ascii="Arial" w:eastAsia="Arial Unicode MS" w:hAnsi="Arial"/>
          <w:kern w:val="0"/>
          <w:sz w:val="20"/>
          <w:szCs w:val="20"/>
          <w:lang w:val="en-US"/>
        </w:rPr>
        <w:t xml:space="preserve">represent a </w:t>
      </w:r>
      <w:proofErr w:type="gramStart"/>
      <w:r w:rsidR="00790C43">
        <w:rPr>
          <w:rFonts w:ascii="Arial" w:eastAsia="Arial Unicode MS" w:hAnsi="Arial"/>
          <w:kern w:val="0"/>
          <w:sz w:val="20"/>
          <w:szCs w:val="20"/>
          <w:lang w:val="en-US"/>
        </w:rPr>
        <w:t>suboptimal case</w:t>
      </w:r>
      <w:r w:rsidR="00A03B8B">
        <w:rPr>
          <w:rFonts w:ascii="Arial" w:eastAsia="Arial Unicode MS" w:hAnsi="Arial"/>
          <w:kern w:val="0"/>
          <w:sz w:val="20"/>
          <w:szCs w:val="20"/>
          <w:lang w:val="en-US"/>
        </w:rPr>
        <w:t>s</w:t>
      </w:r>
      <w:proofErr w:type="gramEnd"/>
      <w:r w:rsidR="00790C43">
        <w:rPr>
          <w:rFonts w:ascii="Arial" w:eastAsia="Arial Unicode MS" w:hAnsi="Arial"/>
          <w:kern w:val="0"/>
          <w:sz w:val="20"/>
          <w:szCs w:val="20"/>
          <w:lang w:val="en-US"/>
        </w:rPr>
        <w:t xml:space="preserve"> and should not be the norm</w:t>
      </w:r>
      <w:r w:rsidR="00D65A59">
        <w:rPr>
          <w:rFonts w:ascii="Arial" w:eastAsia="Arial Unicode MS" w:hAnsi="Arial"/>
          <w:kern w:val="0"/>
          <w:sz w:val="20"/>
          <w:szCs w:val="20"/>
          <w:lang w:val="en-US"/>
        </w:rPr>
        <w:t xml:space="preserve"> in a carefully planned cell deployment</w:t>
      </w:r>
      <w:r w:rsidR="00515643">
        <w:rPr>
          <w:rFonts w:ascii="Arial" w:eastAsia="Arial Unicode MS" w:hAnsi="Arial"/>
          <w:kern w:val="0"/>
          <w:sz w:val="20"/>
          <w:szCs w:val="20"/>
          <w:lang w:val="en-US"/>
        </w:rPr>
        <w:t>. Thus, it could be the result of a UE moving between cells. In this case, it can be argued that</w:t>
      </w:r>
      <w:r w:rsidR="00D65A59">
        <w:rPr>
          <w:rFonts w:ascii="Arial" w:eastAsia="Arial Unicode MS" w:hAnsi="Arial"/>
          <w:kern w:val="0"/>
          <w:sz w:val="20"/>
          <w:szCs w:val="20"/>
          <w:lang w:val="en-US"/>
        </w:rPr>
        <w:t>, while staying in line with Proposal 1 not to select a non-best cell, discarding a frequency for 300s may cause the UE to miss on an opportunity to select a suitable cell that would soon be highest ranked</w:t>
      </w:r>
      <w:r w:rsidR="00605DD2">
        <w:rPr>
          <w:rFonts w:ascii="Arial" w:eastAsia="Arial Unicode MS" w:hAnsi="Arial"/>
          <w:kern w:val="0"/>
          <w:sz w:val="20"/>
          <w:szCs w:val="20"/>
          <w:lang w:val="en-US"/>
        </w:rPr>
        <w:t>, and then be out of its range.</w:t>
      </w:r>
    </w:p>
    <w:p w14:paraId="5BCFF912" w14:textId="649EB884" w:rsidR="00605DD2" w:rsidRDefault="00605DD2" w:rsidP="005E1796">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lastRenderedPageBreak/>
        <w:t xml:space="preserve">Indeed, the 300s rule is adapted to PLMNs where scenarios 1b to </w:t>
      </w:r>
      <w:r w:rsidR="0030379A">
        <w:rPr>
          <w:rFonts w:ascii="Arial" w:eastAsia="Arial Unicode MS" w:hAnsi="Arial"/>
          <w:kern w:val="0"/>
          <w:sz w:val="20"/>
          <w:szCs w:val="20"/>
          <w:lang w:val="en-US"/>
        </w:rPr>
        <w:t>2b</w:t>
      </w:r>
      <w:r>
        <w:rPr>
          <w:rFonts w:ascii="Arial" w:eastAsia="Arial Unicode MS" w:hAnsi="Arial"/>
          <w:kern w:val="0"/>
          <w:sz w:val="20"/>
          <w:szCs w:val="20"/>
          <w:lang w:val="en-US"/>
        </w:rPr>
        <w:t xml:space="preserve"> are not applicable but may be too restrictive for SNPNs in the context of RAN sharing.</w:t>
      </w:r>
      <w:r w:rsidR="003010FF">
        <w:rPr>
          <w:rFonts w:ascii="Arial" w:eastAsia="Arial Unicode MS" w:hAnsi="Arial"/>
          <w:kern w:val="0"/>
          <w:sz w:val="20"/>
          <w:szCs w:val="20"/>
          <w:lang w:val="en-US"/>
        </w:rPr>
        <w:t xml:space="preserve"> In PLMNs, this value is </w:t>
      </w:r>
      <w:r w:rsidR="008A5BEA">
        <w:rPr>
          <w:rFonts w:ascii="Arial" w:eastAsia="Arial Unicode MS" w:hAnsi="Arial"/>
          <w:kern w:val="0"/>
          <w:sz w:val="20"/>
          <w:szCs w:val="20"/>
          <w:lang w:val="en-US"/>
        </w:rPr>
        <w:t>fixed</w:t>
      </w:r>
      <w:r w:rsidR="003010FF">
        <w:rPr>
          <w:rFonts w:ascii="Arial" w:eastAsia="Arial Unicode MS" w:hAnsi="Arial"/>
          <w:kern w:val="0"/>
          <w:sz w:val="20"/>
          <w:szCs w:val="20"/>
          <w:lang w:val="en-US"/>
        </w:rPr>
        <w:t xml:space="preserve"> [2] and cannot be modified.</w:t>
      </w:r>
      <w:r w:rsidR="00413611">
        <w:rPr>
          <w:rFonts w:ascii="Arial" w:eastAsia="Arial Unicode MS" w:hAnsi="Arial"/>
          <w:kern w:val="0"/>
          <w:sz w:val="20"/>
          <w:szCs w:val="20"/>
          <w:lang w:val="en-US"/>
        </w:rPr>
        <w:t xml:space="preserve"> To implement a shorter wait duration, there are two options:</w:t>
      </w:r>
    </w:p>
    <w:p w14:paraId="6D2F6E1B" w14:textId="4761AFE3" w:rsidR="00413611" w:rsidRDefault="00413611" w:rsidP="00413611">
      <w:pPr>
        <w:pStyle w:val="ListParagraph"/>
        <w:widowControl/>
        <w:numPr>
          <w:ilvl w:val="0"/>
          <w:numId w:val="15"/>
        </w:numPr>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 xml:space="preserve">Option 1: Modify the </w:t>
      </w:r>
      <w:r w:rsidR="00977119">
        <w:rPr>
          <w:rFonts w:ascii="Arial" w:eastAsia="Arial Unicode MS" w:hAnsi="Arial"/>
          <w:kern w:val="0"/>
          <w:sz w:val="20"/>
          <w:szCs w:val="20"/>
          <w:lang w:val="en-US"/>
        </w:rPr>
        <w:t xml:space="preserve">fixed </w:t>
      </w:r>
      <w:r>
        <w:rPr>
          <w:rFonts w:ascii="Arial" w:eastAsia="Arial Unicode MS" w:hAnsi="Arial"/>
          <w:kern w:val="0"/>
          <w:sz w:val="20"/>
          <w:szCs w:val="20"/>
          <w:lang w:val="en-US"/>
        </w:rPr>
        <w:t>300s value to a shorter one</w:t>
      </w:r>
      <w:r w:rsidR="00977119">
        <w:rPr>
          <w:rFonts w:ascii="Arial" w:eastAsia="Arial Unicode MS" w:hAnsi="Arial"/>
          <w:kern w:val="0"/>
          <w:sz w:val="20"/>
          <w:szCs w:val="20"/>
          <w:lang w:val="en-US"/>
        </w:rPr>
        <w:t xml:space="preserve"> for UE in SNPN AM</w:t>
      </w:r>
    </w:p>
    <w:p w14:paraId="6316FE22" w14:textId="21E5E23C" w:rsidR="00413611" w:rsidRPr="00413611" w:rsidRDefault="00413611" w:rsidP="00413611">
      <w:pPr>
        <w:pStyle w:val="ListParagraph"/>
        <w:widowControl/>
        <w:numPr>
          <w:ilvl w:val="0"/>
          <w:numId w:val="15"/>
        </w:numPr>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Option 2: Broadcast the value among a list of possible values (e.g. two values: 0s for immediate consideration of other cells in case of Scenario 3, and 30s)</w:t>
      </w:r>
      <w:r w:rsidR="006E4F8B">
        <w:rPr>
          <w:rFonts w:ascii="Arial" w:eastAsia="Arial Unicode MS" w:hAnsi="Arial"/>
          <w:kern w:val="0"/>
          <w:sz w:val="20"/>
          <w:szCs w:val="20"/>
          <w:lang w:val="en-US"/>
        </w:rPr>
        <w:t xml:space="preserve"> for UE in SNPN AM</w:t>
      </w:r>
    </w:p>
    <w:p w14:paraId="63A2893F" w14:textId="0DC78117" w:rsidR="00413611" w:rsidRDefault="00413611" w:rsidP="005E1796">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Option 2 has advantages in terms of functionality would requires mo</w:t>
      </w:r>
      <w:r w:rsidR="005D1A2B">
        <w:rPr>
          <w:rFonts w:ascii="Arial" w:eastAsia="Arial Unicode MS" w:hAnsi="Arial"/>
          <w:kern w:val="0"/>
          <w:sz w:val="20"/>
          <w:szCs w:val="20"/>
          <w:lang w:val="en-US"/>
        </w:rPr>
        <w:t>d</w:t>
      </w:r>
      <w:r>
        <w:rPr>
          <w:rFonts w:ascii="Arial" w:eastAsia="Arial Unicode MS" w:hAnsi="Arial"/>
          <w:kern w:val="0"/>
          <w:sz w:val="20"/>
          <w:szCs w:val="20"/>
          <w:lang w:val="en-US"/>
        </w:rPr>
        <w:t>ifying</w:t>
      </w:r>
      <w:r w:rsidR="005D1A2B">
        <w:rPr>
          <w:rFonts w:ascii="Arial" w:eastAsia="Arial Unicode MS" w:hAnsi="Arial"/>
          <w:kern w:val="0"/>
          <w:sz w:val="20"/>
          <w:szCs w:val="20"/>
          <w:lang w:val="en-US"/>
        </w:rPr>
        <w:t xml:space="preserve"> the SIB, which Option 1 does not require.</w:t>
      </w:r>
    </w:p>
    <w:p w14:paraId="2517A931" w14:textId="4C30D61C" w:rsidR="003010FF" w:rsidRDefault="005D1A2B" w:rsidP="005E1796">
      <w:pPr>
        <w:widowControl/>
        <w:spacing w:after="120" w:line="240" w:lineRule="atLeast"/>
        <w:rPr>
          <w:rFonts w:ascii="Arial" w:eastAsia="Arial Unicode MS" w:hAnsi="Arial"/>
          <w:kern w:val="0"/>
          <w:sz w:val="20"/>
          <w:szCs w:val="20"/>
          <w:lang w:val="en-US"/>
        </w:rPr>
      </w:pPr>
      <w:r>
        <w:rPr>
          <w:rFonts w:ascii="Arial" w:eastAsia="Arial Unicode MS" w:hAnsi="Arial"/>
          <w:kern w:val="0"/>
          <w:sz w:val="20"/>
          <w:szCs w:val="20"/>
          <w:lang w:val="en-US"/>
        </w:rPr>
        <w:t>Therefore,</w:t>
      </w:r>
      <w:r w:rsidR="003010FF">
        <w:rPr>
          <w:rFonts w:ascii="Arial" w:eastAsia="Arial Unicode MS" w:hAnsi="Arial"/>
          <w:kern w:val="0"/>
          <w:sz w:val="20"/>
          <w:szCs w:val="20"/>
          <w:lang w:val="en-US"/>
        </w:rPr>
        <w:t xml:space="preserve"> we propose:</w:t>
      </w:r>
    </w:p>
    <w:p w14:paraId="14FA00F2" w14:textId="5F87D336" w:rsidR="003010FF" w:rsidRDefault="003010FF" w:rsidP="003010FF">
      <w:pPr>
        <w:widowControl/>
        <w:spacing w:after="120" w:line="240" w:lineRule="atLeast"/>
        <w:rPr>
          <w:rFonts w:ascii="Times New Roman" w:eastAsia="Malgun Gothic" w:hAnsi="Times New Roman" w:cs="Times New Roman"/>
          <w:b/>
          <w:szCs w:val="24"/>
          <w:lang w:val="en-US" w:eastAsia="zh-CN"/>
        </w:rPr>
      </w:pPr>
      <w:r w:rsidRPr="006D6F3D">
        <w:rPr>
          <w:rFonts w:ascii="Times New Roman" w:eastAsia="Malgun Gothic" w:hAnsi="Times New Roman" w:cs="Times New Roman"/>
          <w:b/>
          <w:szCs w:val="24"/>
          <w:lang w:val="en-US" w:eastAsia="zh-CN"/>
        </w:rPr>
        <w:t>Proposal</w:t>
      </w:r>
      <w:r>
        <w:rPr>
          <w:rFonts w:ascii="Times New Roman" w:eastAsia="Malgun Gothic" w:hAnsi="Times New Roman" w:cs="Times New Roman"/>
          <w:b/>
          <w:szCs w:val="24"/>
          <w:lang w:val="en-US" w:eastAsia="zh-CN"/>
        </w:rPr>
        <w:t xml:space="preserve"> </w:t>
      </w:r>
      <w:r w:rsidR="005D1A2B">
        <w:rPr>
          <w:rFonts w:ascii="Times New Roman" w:eastAsia="Malgun Gothic" w:hAnsi="Times New Roman" w:cs="Times New Roman"/>
          <w:b/>
          <w:szCs w:val="24"/>
          <w:lang w:val="en-US" w:eastAsia="zh-CN"/>
        </w:rPr>
        <w:t>3</w:t>
      </w:r>
      <w:r w:rsidRPr="006D6F3D">
        <w:rPr>
          <w:rFonts w:ascii="Times New Roman" w:eastAsia="Malgun Gothic" w:hAnsi="Times New Roman" w:cs="Times New Roman"/>
          <w:b/>
          <w:szCs w:val="24"/>
          <w:lang w:val="en-US" w:eastAsia="zh-CN"/>
        </w:rPr>
        <w:t>:</w:t>
      </w:r>
      <w:r>
        <w:rPr>
          <w:rFonts w:ascii="Times New Roman" w:eastAsia="Malgun Gothic" w:hAnsi="Times New Roman" w:cs="Times New Roman"/>
          <w:b/>
          <w:szCs w:val="24"/>
          <w:lang w:val="en-US" w:eastAsia="zh-CN"/>
        </w:rPr>
        <w:t xml:space="preserve"> For SNPN in licensed bands, </w:t>
      </w:r>
      <w:r w:rsidRPr="003010FF">
        <w:rPr>
          <w:rFonts w:ascii="Times New Roman" w:eastAsia="Malgun Gothic" w:hAnsi="Times New Roman" w:cs="Times New Roman"/>
          <w:b/>
          <w:szCs w:val="24"/>
          <w:lang w:val="en-US" w:eastAsia="zh-CN"/>
        </w:rPr>
        <w:t xml:space="preserve">the UE does not consider any cell on the frequency for </w:t>
      </w:r>
      <w:r w:rsidR="005D1A2B">
        <w:rPr>
          <w:rFonts w:ascii="Times New Roman" w:eastAsia="Malgun Gothic" w:hAnsi="Times New Roman" w:cs="Times New Roman"/>
          <w:b/>
          <w:szCs w:val="24"/>
          <w:lang w:val="en-US" w:eastAsia="zh-CN"/>
        </w:rPr>
        <w:t xml:space="preserve">a short duration (e.g. </w:t>
      </w:r>
      <w:r>
        <w:rPr>
          <w:rFonts w:ascii="Times New Roman" w:eastAsia="Malgun Gothic" w:hAnsi="Times New Roman" w:cs="Times New Roman"/>
          <w:b/>
          <w:szCs w:val="24"/>
          <w:lang w:val="en-US" w:eastAsia="zh-CN"/>
        </w:rPr>
        <w:t>10</w:t>
      </w:r>
      <w:r w:rsidRPr="003010FF">
        <w:rPr>
          <w:rFonts w:ascii="Times New Roman" w:eastAsia="Malgun Gothic" w:hAnsi="Times New Roman" w:cs="Times New Roman"/>
          <w:b/>
          <w:szCs w:val="24"/>
          <w:lang w:val="en-US" w:eastAsia="zh-CN"/>
        </w:rPr>
        <w:t>s</w:t>
      </w:r>
      <w:r w:rsidR="005D1A2B">
        <w:rPr>
          <w:rFonts w:ascii="Times New Roman" w:eastAsia="Malgun Gothic" w:hAnsi="Times New Roman" w:cs="Times New Roman"/>
          <w:b/>
          <w:szCs w:val="24"/>
          <w:lang w:val="en-US" w:eastAsia="zh-CN"/>
        </w:rPr>
        <w:t>)</w:t>
      </w:r>
      <w:r w:rsidRPr="003010FF">
        <w:rPr>
          <w:rFonts w:ascii="Times New Roman" w:eastAsia="Malgun Gothic" w:hAnsi="Times New Roman" w:cs="Times New Roman"/>
          <w:b/>
          <w:szCs w:val="24"/>
          <w:lang w:val="en-US" w:eastAsia="zh-CN"/>
        </w:rPr>
        <w:t xml:space="preserve"> if the highest ranked or best cell is not suitable</w:t>
      </w:r>
    </w:p>
    <w:p w14:paraId="39D0ABA5"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1114F2B9" w14:textId="5A12C167" w:rsidR="00713415" w:rsidRDefault="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w:t>
      </w:r>
      <w:r w:rsidR="00FE2DFC">
        <w:rPr>
          <w:rFonts w:ascii="Arial" w:eastAsia="Arial Unicode MS" w:hAnsi="Arial" w:hint="eastAsia"/>
          <w:kern w:val="0"/>
          <w:sz w:val="20"/>
          <w:szCs w:val="20"/>
        </w:rPr>
        <w:t xml:space="preserve"> this </w:t>
      </w:r>
      <w:r w:rsidR="00A21945">
        <w:rPr>
          <w:rFonts w:ascii="Arial" w:eastAsia="Arial Unicode MS" w:hAnsi="Arial"/>
          <w:kern w:val="0"/>
          <w:sz w:val="20"/>
          <w:szCs w:val="20"/>
        </w:rPr>
        <w:t>contribution,</w:t>
      </w:r>
      <w:r w:rsidR="00713415">
        <w:rPr>
          <w:rFonts w:ascii="Arial" w:eastAsia="Arial Unicode MS" w:hAnsi="Arial"/>
          <w:kern w:val="0"/>
          <w:sz w:val="20"/>
          <w:szCs w:val="20"/>
        </w:rPr>
        <w:t xml:space="preserve"> we observed and proposed the following:</w:t>
      </w:r>
    </w:p>
    <w:p w14:paraId="03C60E32" w14:textId="77777777" w:rsidR="004D7736" w:rsidRDefault="004D7736" w:rsidP="004D7736">
      <w:pPr>
        <w:widowControl/>
        <w:spacing w:after="120" w:line="240" w:lineRule="atLeast"/>
        <w:rPr>
          <w:rFonts w:ascii="Times New Roman" w:eastAsia="Malgun Gothic" w:hAnsi="Times New Roman" w:cs="Times New Roman"/>
          <w:b/>
          <w:szCs w:val="24"/>
          <w:lang w:val="en-US" w:eastAsia="zh-CN"/>
        </w:rPr>
      </w:pPr>
      <w:r>
        <w:rPr>
          <w:rFonts w:ascii="Times New Roman" w:eastAsia="Malgun Gothic" w:hAnsi="Times New Roman" w:cs="Times New Roman"/>
          <w:b/>
          <w:szCs w:val="24"/>
          <w:lang w:val="en-US" w:eastAsia="zh-CN"/>
        </w:rPr>
        <w:t xml:space="preserve">Observation 1: (Re)Selecting a cell that is not highest ranking will lead to inter-cell interference, which will impair the network as a whole </w:t>
      </w:r>
    </w:p>
    <w:p w14:paraId="601B4DA2" w14:textId="0C80F7E5" w:rsidR="004D7736" w:rsidRDefault="004D7736" w:rsidP="004D7736">
      <w:pPr>
        <w:widowControl/>
        <w:spacing w:after="120" w:line="240" w:lineRule="atLeast"/>
        <w:rPr>
          <w:rFonts w:ascii="Times New Roman" w:eastAsia="Malgun Gothic" w:hAnsi="Times New Roman" w:cs="Times New Roman"/>
          <w:b/>
          <w:szCs w:val="24"/>
          <w:lang w:val="en-US" w:eastAsia="zh-CN"/>
        </w:rPr>
      </w:pPr>
      <w:r w:rsidRPr="006D6F3D">
        <w:rPr>
          <w:rFonts w:ascii="Times New Roman" w:eastAsia="Malgun Gothic" w:hAnsi="Times New Roman" w:cs="Times New Roman"/>
          <w:b/>
          <w:szCs w:val="24"/>
          <w:lang w:val="en-US" w:eastAsia="zh-CN"/>
        </w:rPr>
        <w:t>Proposal</w:t>
      </w:r>
      <w:r>
        <w:rPr>
          <w:rFonts w:ascii="Times New Roman" w:eastAsia="Malgun Gothic" w:hAnsi="Times New Roman" w:cs="Times New Roman"/>
          <w:b/>
          <w:szCs w:val="24"/>
          <w:lang w:val="en-US" w:eastAsia="zh-CN"/>
        </w:rPr>
        <w:t xml:space="preserve"> 1</w:t>
      </w:r>
      <w:r w:rsidRPr="006D6F3D">
        <w:rPr>
          <w:rFonts w:ascii="Times New Roman" w:eastAsia="Malgun Gothic" w:hAnsi="Times New Roman" w:cs="Times New Roman"/>
          <w:b/>
          <w:szCs w:val="24"/>
          <w:lang w:val="en-US" w:eastAsia="zh-CN"/>
        </w:rPr>
        <w:t>:</w:t>
      </w:r>
      <w:r w:rsidRPr="00BF5627">
        <w:t xml:space="preserve"> </w:t>
      </w:r>
      <w:r>
        <w:rPr>
          <w:rFonts w:ascii="Times New Roman" w:eastAsia="Malgun Gothic" w:hAnsi="Times New Roman" w:cs="Times New Roman"/>
          <w:b/>
          <w:szCs w:val="24"/>
          <w:lang w:val="en-US" w:eastAsia="zh-CN"/>
        </w:rPr>
        <w:t>I</w:t>
      </w:r>
      <w:r w:rsidRPr="00BF5627">
        <w:rPr>
          <w:rFonts w:ascii="Times New Roman" w:eastAsia="Malgun Gothic" w:hAnsi="Times New Roman" w:cs="Times New Roman"/>
          <w:b/>
          <w:szCs w:val="24"/>
          <w:lang w:val="en-US" w:eastAsia="zh-CN"/>
        </w:rPr>
        <w:t xml:space="preserve">f the highest ranked cell or best cell according to absolute priority reselection rules is a cell which is not suitable due to not broadcasting the registered or selected SNPN ID, the UE shall not consider this cell as candidate for cell reselection </w:t>
      </w:r>
      <w:r w:rsidRPr="000E06C6">
        <w:rPr>
          <w:rFonts w:ascii="Times New Roman" w:eastAsia="Malgun Gothic" w:hAnsi="Times New Roman" w:cs="Times New Roman"/>
          <w:b/>
          <w:i/>
          <w:iCs/>
          <w:szCs w:val="24"/>
          <w:lang w:val="en-US" w:eastAsia="zh-CN"/>
        </w:rPr>
        <w:t>and sh</w:t>
      </w:r>
      <w:r>
        <w:rPr>
          <w:rFonts w:ascii="Times New Roman" w:eastAsia="Malgun Gothic" w:hAnsi="Times New Roman" w:cs="Times New Roman"/>
          <w:b/>
          <w:i/>
          <w:iCs/>
          <w:szCs w:val="24"/>
          <w:lang w:val="en-US" w:eastAsia="zh-CN"/>
        </w:rPr>
        <w:t>all</w:t>
      </w:r>
      <w:r w:rsidRPr="000E06C6">
        <w:rPr>
          <w:rFonts w:ascii="Times New Roman" w:eastAsia="Malgun Gothic" w:hAnsi="Times New Roman" w:cs="Times New Roman"/>
          <w:b/>
          <w:i/>
          <w:iCs/>
          <w:szCs w:val="24"/>
          <w:lang w:val="en-US" w:eastAsia="zh-CN"/>
        </w:rPr>
        <w:t xml:space="preserve"> </w:t>
      </w:r>
      <w:r>
        <w:rPr>
          <w:rFonts w:ascii="Times New Roman" w:eastAsia="Malgun Gothic" w:hAnsi="Times New Roman" w:cs="Times New Roman"/>
          <w:b/>
          <w:i/>
          <w:iCs/>
          <w:szCs w:val="24"/>
          <w:lang w:val="en-US" w:eastAsia="zh-CN"/>
        </w:rPr>
        <w:t>not consider</w:t>
      </w:r>
      <w:r>
        <w:rPr>
          <w:rFonts w:ascii="Times New Roman" w:eastAsia="Malgun Gothic" w:hAnsi="Times New Roman" w:cs="Times New Roman"/>
          <w:b/>
          <w:szCs w:val="24"/>
          <w:lang w:val="en-US" w:eastAsia="zh-CN"/>
        </w:rPr>
        <w:t xml:space="preserve"> </w:t>
      </w:r>
      <w:r w:rsidRPr="0052146F">
        <w:rPr>
          <w:rFonts w:ascii="Times New Roman" w:eastAsia="Malgun Gothic" w:hAnsi="Times New Roman" w:cs="Times New Roman"/>
          <w:b/>
          <w:szCs w:val="24"/>
          <w:lang w:val="en-US" w:eastAsia="zh-CN"/>
        </w:rPr>
        <w:t>other cells on the same frequency for cell reselection</w:t>
      </w:r>
      <w:r>
        <w:rPr>
          <w:rFonts w:ascii="Times New Roman" w:eastAsia="Malgun Gothic" w:hAnsi="Times New Roman" w:cs="Times New Roman"/>
          <w:b/>
          <w:szCs w:val="24"/>
          <w:lang w:val="en-US" w:eastAsia="zh-CN"/>
        </w:rPr>
        <w:t xml:space="preserve"> and shall keep searching for a suitable highest ranked cell in another frequency accordin</w:t>
      </w:r>
      <w:r w:rsidRPr="00BF5627">
        <w:rPr>
          <w:rFonts w:ascii="Times New Roman" w:eastAsia="Malgun Gothic" w:hAnsi="Times New Roman" w:cs="Times New Roman"/>
          <w:b/>
          <w:szCs w:val="24"/>
          <w:lang w:val="en-US" w:eastAsia="zh-CN"/>
        </w:rPr>
        <w:t>g to absolute priority reselection rules</w:t>
      </w:r>
      <w:r w:rsidRPr="0052146F">
        <w:rPr>
          <w:rFonts w:ascii="Times New Roman" w:eastAsia="Malgun Gothic" w:hAnsi="Times New Roman" w:cs="Times New Roman"/>
          <w:b/>
          <w:szCs w:val="24"/>
          <w:lang w:val="en-US" w:eastAsia="zh-CN"/>
        </w:rPr>
        <w:t xml:space="preserve">. </w:t>
      </w:r>
    </w:p>
    <w:p w14:paraId="4930151C" w14:textId="77777777" w:rsidR="004D7736" w:rsidRDefault="004D7736" w:rsidP="004D7736">
      <w:pPr>
        <w:widowControl/>
        <w:spacing w:after="120" w:line="240" w:lineRule="atLeast"/>
        <w:rPr>
          <w:rFonts w:ascii="Times New Roman" w:eastAsia="Malgun Gothic" w:hAnsi="Times New Roman" w:cs="Times New Roman"/>
          <w:b/>
          <w:szCs w:val="24"/>
          <w:lang w:val="en-US" w:eastAsia="zh-CN"/>
        </w:rPr>
      </w:pPr>
      <w:r>
        <w:rPr>
          <w:rFonts w:ascii="Times New Roman" w:eastAsia="Malgun Gothic" w:hAnsi="Times New Roman" w:cs="Times New Roman"/>
          <w:b/>
          <w:szCs w:val="24"/>
          <w:lang w:val="en-US" w:eastAsia="zh-CN"/>
        </w:rPr>
        <w:t>Observation 2: The most suitable cell can be in the highest priority frequency but not the highest ranked cell in this frequency.</w:t>
      </w:r>
    </w:p>
    <w:p w14:paraId="1762539F" w14:textId="6E9AF6A4" w:rsidR="004D7736" w:rsidRDefault="004D7736" w:rsidP="004D7736">
      <w:pPr>
        <w:widowControl/>
        <w:spacing w:after="120" w:line="240" w:lineRule="atLeast"/>
        <w:rPr>
          <w:rFonts w:ascii="Times New Roman" w:eastAsia="Malgun Gothic" w:hAnsi="Times New Roman" w:cs="Times New Roman"/>
          <w:b/>
          <w:szCs w:val="24"/>
          <w:lang w:val="en-US" w:eastAsia="zh-CN"/>
        </w:rPr>
      </w:pPr>
      <w:r w:rsidRPr="006D6F3D">
        <w:rPr>
          <w:rFonts w:ascii="Times New Roman" w:eastAsia="Malgun Gothic" w:hAnsi="Times New Roman" w:cs="Times New Roman"/>
          <w:b/>
          <w:szCs w:val="24"/>
          <w:lang w:val="en-US" w:eastAsia="zh-CN"/>
        </w:rPr>
        <w:t>Proposal</w:t>
      </w:r>
      <w:r>
        <w:rPr>
          <w:rFonts w:ascii="Times New Roman" w:eastAsia="Malgun Gothic" w:hAnsi="Times New Roman" w:cs="Times New Roman"/>
          <w:b/>
          <w:szCs w:val="24"/>
          <w:lang w:val="en-US" w:eastAsia="zh-CN"/>
        </w:rPr>
        <w:t xml:space="preserve"> 2</w:t>
      </w:r>
      <w:r w:rsidRPr="006D6F3D">
        <w:rPr>
          <w:rFonts w:ascii="Times New Roman" w:eastAsia="Malgun Gothic" w:hAnsi="Times New Roman" w:cs="Times New Roman"/>
          <w:b/>
          <w:szCs w:val="24"/>
          <w:lang w:val="en-US" w:eastAsia="zh-CN"/>
        </w:rPr>
        <w:t>:</w:t>
      </w:r>
      <w:r>
        <w:rPr>
          <w:rFonts w:ascii="Times New Roman" w:eastAsia="Malgun Gothic" w:hAnsi="Times New Roman" w:cs="Times New Roman"/>
          <w:b/>
          <w:szCs w:val="24"/>
          <w:lang w:val="en-US" w:eastAsia="zh-CN"/>
        </w:rPr>
        <w:t xml:space="preserve"> RAN2 to clarify the envisioned scenarios and discuss whether they warrant a modification with respect to legacy PLMN.</w:t>
      </w:r>
    </w:p>
    <w:p w14:paraId="4AB2D206" w14:textId="7408CA36" w:rsidR="004D7736" w:rsidRDefault="005D1A2B" w:rsidP="004D7736">
      <w:pPr>
        <w:widowControl/>
        <w:spacing w:after="120" w:line="240" w:lineRule="atLeast"/>
        <w:rPr>
          <w:rFonts w:ascii="Times New Roman" w:eastAsia="Malgun Gothic" w:hAnsi="Times New Roman" w:cs="Times New Roman"/>
          <w:b/>
          <w:szCs w:val="24"/>
          <w:lang w:val="en-US" w:eastAsia="zh-CN"/>
        </w:rPr>
      </w:pPr>
      <w:r w:rsidRPr="006D6F3D">
        <w:rPr>
          <w:rFonts w:ascii="Times New Roman" w:eastAsia="Malgun Gothic" w:hAnsi="Times New Roman" w:cs="Times New Roman"/>
          <w:b/>
          <w:szCs w:val="24"/>
          <w:lang w:val="en-US" w:eastAsia="zh-CN"/>
        </w:rPr>
        <w:t>Proposal</w:t>
      </w:r>
      <w:r>
        <w:rPr>
          <w:rFonts w:ascii="Times New Roman" w:eastAsia="Malgun Gothic" w:hAnsi="Times New Roman" w:cs="Times New Roman"/>
          <w:b/>
          <w:szCs w:val="24"/>
          <w:lang w:val="en-US" w:eastAsia="zh-CN"/>
        </w:rPr>
        <w:t xml:space="preserve"> 3</w:t>
      </w:r>
      <w:r w:rsidRPr="006D6F3D">
        <w:rPr>
          <w:rFonts w:ascii="Times New Roman" w:eastAsia="Malgun Gothic" w:hAnsi="Times New Roman" w:cs="Times New Roman"/>
          <w:b/>
          <w:szCs w:val="24"/>
          <w:lang w:val="en-US" w:eastAsia="zh-CN"/>
        </w:rPr>
        <w:t>:</w:t>
      </w:r>
      <w:r>
        <w:rPr>
          <w:rFonts w:ascii="Times New Roman" w:eastAsia="Malgun Gothic" w:hAnsi="Times New Roman" w:cs="Times New Roman"/>
          <w:b/>
          <w:szCs w:val="24"/>
          <w:lang w:val="en-US" w:eastAsia="zh-CN"/>
        </w:rPr>
        <w:t xml:space="preserve"> For SNPN in licensed bands, </w:t>
      </w:r>
      <w:r w:rsidRPr="003010FF">
        <w:rPr>
          <w:rFonts w:ascii="Times New Roman" w:eastAsia="Malgun Gothic" w:hAnsi="Times New Roman" w:cs="Times New Roman"/>
          <w:b/>
          <w:szCs w:val="24"/>
          <w:lang w:val="en-US" w:eastAsia="zh-CN"/>
        </w:rPr>
        <w:t xml:space="preserve">the UE does not consider any cell on the frequency for </w:t>
      </w:r>
      <w:r>
        <w:rPr>
          <w:rFonts w:ascii="Times New Roman" w:eastAsia="Malgun Gothic" w:hAnsi="Times New Roman" w:cs="Times New Roman"/>
          <w:b/>
          <w:szCs w:val="24"/>
          <w:lang w:val="en-US" w:eastAsia="zh-CN"/>
        </w:rPr>
        <w:t>a short duration (e.g. 10</w:t>
      </w:r>
      <w:r w:rsidRPr="003010FF">
        <w:rPr>
          <w:rFonts w:ascii="Times New Roman" w:eastAsia="Malgun Gothic" w:hAnsi="Times New Roman" w:cs="Times New Roman"/>
          <w:b/>
          <w:szCs w:val="24"/>
          <w:lang w:val="en-US" w:eastAsia="zh-CN"/>
        </w:rPr>
        <w:t>s</w:t>
      </w:r>
      <w:r>
        <w:rPr>
          <w:rFonts w:ascii="Times New Roman" w:eastAsia="Malgun Gothic" w:hAnsi="Times New Roman" w:cs="Times New Roman"/>
          <w:b/>
          <w:szCs w:val="24"/>
          <w:lang w:val="en-US" w:eastAsia="zh-CN"/>
        </w:rPr>
        <w:t>)</w:t>
      </w:r>
      <w:r w:rsidRPr="003010FF">
        <w:rPr>
          <w:rFonts w:ascii="Times New Roman" w:eastAsia="Malgun Gothic" w:hAnsi="Times New Roman" w:cs="Times New Roman"/>
          <w:b/>
          <w:szCs w:val="24"/>
          <w:lang w:val="en-US" w:eastAsia="zh-CN"/>
        </w:rPr>
        <w:t xml:space="preserve"> if the highest ranked or best cell is not suitable</w:t>
      </w:r>
    </w:p>
    <w:p w14:paraId="2556EF85" w14:textId="2973E7EC" w:rsidR="003E16F6"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1A888248" w14:textId="73C9107D" w:rsidR="004D42B4" w:rsidRDefault="004D42B4"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Pr>
          <w:rFonts w:ascii="Arial" w:eastAsia="Arial Unicode MS" w:hAnsi="Arial"/>
          <w:kern w:val="0"/>
          <w:sz w:val="20"/>
          <w:szCs w:val="20"/>
        </w:rPr>
        <w:t>[1]</w:t>
      </w:r>
      <w:r w:rsidRPr="004D42B4">
        <w:rPr>
          <w:rFonts w:ascii="Arial" w:eastAsia="Arial Unicode MS" w:hAnsi="Arial"/>
          <w:kern w:val="0"/>
          <w:sz w:val="20"/>
          <w:szCs w:val="20"/>
        </w:rPr>
        <w:t xml:space="preserve"> R2-2002659</w:t>
      </w:r>
      <w:r w:rsidR="003878A1">
        <w:rPr>
          <w:rFonts w:ascii="Arial" w:eastAsia="Arial Unicode MS" w:hAnsi="Arial"/>
          <w:kern w:val="0"/>
          <w:sz w:val="20"/>
          <w:szCs w:val="20"/>
        </w:rPr>
        <w:t xml:space="preserve">, </w:t>
      </w:r>
      <w:r w:rsidR="003878A1" w:rsidRPr="003878A1">
        <w:rPr>
          <w:rFonts w:ascii="Arial" w:eastAsia="Arial Unicode MS" w:hAnsi="Arial"/>
          <w:kern w:val="0"/>
          <w:sz w:val="20"/>
          <w:szCs w:val="20"/>
        </w:rPr>
        <w:t>Report from email discussion [Post109e#</w:t>
      </w:r>
      <w:proofErr w:type="gramStart"/>
      <w:r w:rsidR="003878A1" w:rsidRPr="003878A1">
        <w:rPr>
          <w:rFonts w:ascii="Arial" w:eastAsia="Arial Unicode MS" w:hAnsi="Arial"/>
          <w:kern w:val="0"/>
          <w:sz w:val="20"/>
          <w:szCs w:val="20"/>
        </w:rPr>
        <w:t>18][</w:t>
      </w:r>
      <w:proofErr w:type="gramEnd"/>
      <w:r w:rsidR="003878A1" w:rsidRPr="003878A1">
        <w:rPr>
          <w:rFonts w:ascii="Arial" w:eastAsia="Arial Unicode MS" w:hAnsi="Arial"/>
          <w:kern w:val="0"/>
          <w:sz w:val="20"/>
          <w:szCs w:val="20"/>
        </w:rPr>
        <w:t>PRN] Remaining open issues</w:t>
      </w:r>
      <w:r w:rsidR="003878A1">
        <w:rPr>
          <w:rFonts w:ascii="Arial" w:eastAsia="Arial Unicode MS" w:hAnsi="Arial"/>
          <w:kern w:val="0"/>
          <w:sz w:val="20"/>
          <w:szCs w:val="20"/>
        </w:rPr>
        <w:t>, Nokia</w:t>
      </w:r>
    </w:p>
    <w:p w14:paraId="5E9504E7" w14:textId="1DD4C48D" w:rsidR="00412480" w:rsidRPr="00412480" w:rsidRDefault="00412480"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20"/>
          <w:szCs w:val="20"/>
        </w:rPr>
      </w:pPr>
      <w:r w:rsidRPr="00412480">
        <w:rPr>
          <w:rFonts w:ascii="Arial" w:eastAsia="Arial Unicode MS" w:hAnsi="Arial"/>
          <w:kern w:val="0"/>
          <w:sz w:val="20"/>
          <w:szCs w:val="20"/>
        </w:rPr>
        <w:t>[</w:t>
      </w:r>
      <w:r w:rsidR="004D42B4">
        <w:rPr>
          <w:rFonts w:ascii="Arial" w:eastAsia="Arial Unicode MS" w:hAnsi="Arial"/>
          <w:kern w:val="0"/>
          <w:sz w:val="20"/>
          <w:szCs w:val="20"/>
        </w:rPr>
        <w:t>2</w:t>
      </w:r>
      <w:r w:rsidRPr="00412480">
        <w:rPr>
          <w:rFonts w:ascii="Arial" w:eastAsia="Arial Unicode MS" w:hAnsi="Arial"/>
          <w:kern w:val="0"/>
          <w:sz w:val="20"/>
          <w:szCs w:val="20"/>
        </w:rPr>
        <w:t>]</w:t>
      </w:r>
      <w:r>
        <w:rPr>
          <w:rFonts w:ascii="Arial" w:eastAsia="Arial Unicode MS" w:hAnsi="Arial"/>
          <w:kern w:val="0"/>
          <w:sz w:val="20"/>
          <w:szCs w:val="20"/>
        </w:rPr>
        <w:t xml:space="preserve"> TS 38.304</w:t>
      </w:r>
      <w:r w:rsidR="00596E69">
        <w:rPr>
          <w:rFonts w:ascii="Arial" w:eastAsia="Arial Unicode MS" w:hAnsi="Arial"/>
          <w:kern w:val="0"/>
          <w:sz w:val="20"/>
          <w:szCs w:val="20"/>
        </w:rPr>
        <w:t xml:space="preserve">, </w:t>
      </w:r>
      <w:r w:rsidR="00596E69" w:rsidRPr="00596E69">
        <w:rPr>
          <w:rFonts w:ascii="Arial" w:eastAsia="Arial Unicode MS" w:hAnsi="Arial"/>
          <w:kern w:val="0"/>
          <w:sz w:val="20"/>
          <w:szCs w:val="20"/>
        </w:rPr>
        <w:t>User Equipment (UE) procedures in Idle mode and RRC Inactive state</w:t>
      </w:r>
    </w:p>
    <w:sectPr w:rsidR="00412480" w:rsidRPr="00412480" w:rsidSect="00D453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B5D69" w14:textId="77777777" w:rsidR="00EB10D0" w:rsidRDefault="00EB10D0" w:rsidP="005F4664">
      <w:r>
        <w:separator/>
      </w:r>
    </w:p>
  </w:endnote>
  <w:endnote w:type="continuationSeparator" w:id="0">
    <w:p w14:paraId="287774C1" w14:textId="77777777" w:rsidR="00EB10D0" w:rsidRDefault="00EB10D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Unicode MS">
    <w:altName w:val="BatangChe"/>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A6C9A" w14:textId="77777777" w:rsidR="00EB10D0" w:rsidRDefault="00EB10D0" w:rsidP="005F4664">
      <w:r>
        <w:separator/>
      </w:r>
    </w:p>
  </w:footnote>
  <w:footnote w:type="continuationSeparator" w:id="0">
    <w:p w14:paraId="04692470" w14:textId="77777777" w:rsidR="00EB10D0" w:rsidRDefault="00EB10D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 w15:restartNumberingAfterBreak="0">
    <w:nsid w:val="118E3332"/>
    <w:multiLevelType w:val="hybridMultilevel"/>
    <w:tmpl w:val="83783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C7B55"/>
    <w:multiLevelType w:val="hybridMultilevel"/>
    <w:tmpl w:val="9A9E138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A62B9"/>
    <w:multiLevelType w:val="hybridMultilevel"/>
    <w:tmpl w:val="BE6CA566"/>
    <w:lvl w:ilvl="0" w:tplc="C7F8FAC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CB246E"/>
    <w:multiLevelType w:val="hybridMultilevel"/>
    <w:tmpl w:val="A7F85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7" w15:restartNumberingAfterBreak="0">
    <w:nsid w:val="4F9F48DB"/>
    <w:multiLevelType w:val="hybridMultilevel"/>
    <w:tmpl w:val="6116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9C19A5"/>
    <w:multiLevelType w:val="hybridMultilevel"/>
    <w:tmpl w:val="8BDE60B4"/>
    <w:lvl w:ilvl="0" w:tplc="7D5473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62A4EC2"/>
    <w:multiLevelType w:val="hybridMultilevel"/>
    <w:tmpl w:val="8E6E750C"/>
    <w:lvl w:ilvl="0" w:tplc="62D28B8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79435B"/>
    <w:multiLevelType w:val="hybridMultilevel"/>
    <w:tmpl w:val="83282B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D914435"/>
    <w:multiLevelType w:val="hybridMultilevel"/>
    <w:tmpl w:val="D5CA2442"/>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90"/>
        </w:tabs>
        <w:ind w:left="-90" w:hanging="360"/>
      </w:pPr>
      <w:rPr>
        <w:rFonts w:ascii="Symbol" w:hAnsi="Symbol" w:hint="default"/>
        <w:b/>
        <w:i w:val="0"/>
        <w:color w:val="auto"/>
        <w:sz w:val="22"/>
        <w:lang w:val="en-GB"/>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260"/>
        </w:tabs>
        <w:ind w:left="1260" w:hanging="360"/>
      </w:pPr>
      <w:rPr>
        <w:rFonts w:ascii="Courier New" w:hAnsi="Courier New" w:cs="Courier New" w:hint="default"/>
      </w:rPr>
    </w:lvl>
    <w:lvl w:ilvl="5" w:tplc="04090005" w:tentative="1">
      <w:start w:val="1"/>
      <w:numFmt w:val="bullet"/>
      <w:lvlText w:val=""/>
      <w:lvlJc w:val="left"/>
      <w:pPr>
        <w:tabs>
          <w:tab w:val="num" w:pos="1980"/>
        </w:tabs>
        <w:ind w:left="1980" w:hanging="360"/>
      </w:pPr>
      <w:rPr>
        <w:rFonts w:ascii="Wingdings" w:hAnsi="Wingdings" w:hint="default"/>
      </w:rPr>
    </w:lvl>
    <w:lvl w:ilvl="6" w:tplc="04090001" w:tentative="1">
      <w:start w:val="1"/>
      <w:numFmt w:val="bullet"/>
      <w:lvlText w:val=""/>
      <w:lvlJc w:val="left"/>
      <w:pPr>
        <w:tabs>
          <w:tab w:val="num" w:pos="2700"/>
        </w:tabs>
        <w:ind w:left="2700" w:hanging="360"/>
      </w:pPr>
      <w:rPr>
        <w:rFonts w:ascii="Symbol" w:hAnsi="Symbol" w:hint="default"/>
      </w:rPr>
    </w:lvl>
    <w:lvl w:ilvl="7" w:tplc="04090003" w:tentative="1">
      <w:start w:val="1"/>
      <w:numFmt w:val="bullet"/>
      <w:lvlText w:val="o"/>
      <w:lvlJc w:val="left"/>
      <w:pPr>
        <w:tabs>
          <w:tab w:val="num" w:pos="3420"/>
        </w:tabs>
        <w:ind w:left="3420" w:hanging="360"/>
      </w:pPr>
      <w:rPr>
        <w:rFonts w:ascii="Courier New" w:hAnsi="Courier New" w:cs="Courier New" w:hint="default"/>
      </w:rPr>
    </w:lvl>
    <w:lvl w:ilvl="8" w:tplc="04090005" w:tentative="1">
      <w:start w:val="1"/>
      <w:numFmt w:val="bullet"/>
      <w:lvlText w:val=""/>
      <w:lvlJc w:val="left"/>
      <w:pPr>
        <w:tabs>
          <w:tab w:val="num" w:pos="4140"/>
        </w:tabs>
        <w:ind w:left="4140" w:hanging="360"/>
      </w:pPr>
      <w:rPr>
        <w:rFonts w:ascii="Wingdings" w:hAnsi="Wingdings" w:hint="default"/>
      </w:rPr>
    </w:lvl>
  </w:abstractNum>
  <w:abstractNum w:abstractNumId="13" w15:restartNumberingAfterBreak="0">
    <w:nsid w:val="7AD45A56"/>
    <w:multiLevelType w:val="hybridMultilevel"/>
    <w:tmpl w:val="6E18FF98"/>
    <w:lvl w:ilvl="0" w:tplc="1096C574">
      <w:start w:val="8"/>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7D4A5B23"/>
    <w:multiLevelType w:val="hybridMultilevel"/>
    <w:tmpl w:val="4A561A8C"/>
    <w:lvl w:ilvl="0" w:tplc="9D22AA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2"/>
  </w:num>
  <w:num w:numId="2">
    <w:abstractNumId w:val="8"/>
  </w:num>
  <w:num w:numId="3">
    <w:abstractNumId w:val="4"/>
  </w:num>
  <w:num w:numId="4">
    <w:abstractNumId w:val="9"/>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10"/>
  </w:num>
  <w:num w:numId="10">
    <w:abstractNumId w:val="5"/>
  </w:num>
  <w:num w:numId="11">
    <w:abstractNumId w:val="1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5D6A"/>
    <w:rsid w:val="00007E8D"/>
    <w:rsid w:val="00014BFF"/>
    <w:rsid w:val="00023CA8"/>
    <w:rsid w:val="00036F48"/>
    <w:rsid w:val="00041A82"/>
    <w:rsid w:val="00042293"/>
    <w:rsid w:val="00042326"/>
    <w:rsid w:val="00046B5A"/>
    <w:rsid w:val="000509A1"/>
    <w:rsid w:val="00050CF8"/>
    <w:rsid w:val="00051C88"/>
    <w:rsid w:val="00066E17"/>
    <w:rsid w:val="000676FD"/>
    <w:rsid w:val="00095224"/>
    <w:rsid w:val="00097CAB"/>
    <w:rsid w:val="000A551B"/>
    <w:rsid w:val="000A7CAB"/>
    <w:rsid w:val="000B4CFF"/>
    <w:rsid w:val="000C576D"/>
    <w:rsid w:val="000E06C6"/>
    <w:rsid w:val="000E31FA"/>
    <w:rsid w:val="00100531"/>
    <w:rsid w:val="0010671F"/>
    <w:rsid w:val="00110E97"/>
    <w:rsid w:val="001222D0"/>
    <w:rsid w:val="00124240"/>
    <w:rsid w:val="001373CA"/>
    <w:rsid w:val="00145FC8"/>
    <w:rsid w:val="0015089B"/>
    <w:rsid w:val="00165B44"/>
    <w:rsid w:val="001662AD"/>
    <w:rsid w:val="00182E6C"/>
    <w:rsid w:val="0019131B"/>
    <w:rsid w:val="001A2D0E"/>
    <w:rsid w:val="001A6ADA"/>
    <w:rsid w:val="001B344E"/>
    <w:rsid w:val="001C26AA"/>
    <w:rsid w:val="001C3111"/>
    <w:rsid w:val="001C5B28"/>
    <w:rsid w:val="001D0091"/>
    <w:rsid w:val="001D7563"/>
    <w:rsid w:val="001E0D1B"/>
    <w:rsid w:val="001F04B0"/>
    <w:rsid w:val="001F6BB8"/>
    <w:rsid w:val="00200106"/>
    <w:rsid w:val="00201962"/>
    <w:rsid w:val="0020296C"/>
    <w:rsid w:val="00205D18"/>
    <w:rsid w:val="00214FB6"/>
    <w:rsid w:val="00222375"/>
    <w:rsid w:val="0024086E"/>
    <w:rsid w:val="00242501"/>
    <w:rsid w:val="002432C5"/>
    <w:rsid w:val="002502A5"/>
    <w:rsid w:val="00253FC5"/>
    <w:rsid w:val="00287286"/>
    <w:rsid w:val="002913E0"/>
    <w:rsid w:val="00295C58"/>
    <w:rsid w:val="00297E8B"/>
    <w:rsid w:val="002A0BC3"/>
    <w:rsid w:val="002A0FC1"/>
    <w:rsid w:val="002A3D26"/>
    <w:rsid w:val="002A7B1A"/>
    <w:rsid w:val="002B6A14"/>
    <w:rsid w:val="002B6B05"/>
    <w:rsid w:val="002C4DF0"/>
    <w:rsid w:val="002C78B9"/>
    <w:rsid w:val="002D7B94"/>
    <w:rsid w:val="002F0EB7"/>
    <w:rsid w:val="002F2A56"/>
    <w:rsid w:val="003010FF"/>
    <w:rsid w:val="0030379A"/>
    <w:rsid w:val="00303BFE"/>
    <w:rsid w:val="00321688"/>
    <w:rsid w:val="00335E1C"/>
    <w:rsid w:val="0034132C"/>
    <w:rsid w:val="00345D28"/>
    <w:rsid w:val="00350D4C"/>
    <w:rsid w:val="00350EA6"/>
    <w:rsid w:val="00351EE9"/>
    <w:rsid w:val="00371569"/>
    <w:rsid w:val="0038747C"/>
    <w:rsid w:val="003878A1"/>
    <w:rsid w:val="0039584F"/>
    <w:rsid w:val="003A2CC1"/>
    <w:rsid w:val="003A5F4B"/>
    <w:rsid w:val="003B2C32"/>
    <w:rsid w:val="003B7703"/>
    <w:rsid w:val="003D07EC"/>
    <w:rsid w:val="003D13FB"/>
    <w:rsid w:val="003E16F6"/>
    <w:rsid w:val="003E2035"/>
    <w:rsid w:val="003E374F"/>
    <w:rsid w:val="003F15C1"/>
    <w:rsid w:val="00411490"/>
    <w:rsid w:val="00412480"/>
    <w:rsid w:val="00413611"/>
    <w:rsid w:val="004159DA"/>
    <w:rsid w:val="00432AFA"/>
    <w:rsid w:val="004407CC"/>
    <w:rsid w:val="00445816"/>
    <w:rsid w:val="0044605F"/>
    <w:rsid w:val="00446205"/>
    <w:rsid w:val="0045075D"/>
    <w:rsid w:val="00451CED"/>
    <w:rsid w:val="00452365"/>
    <w:rsid w:val="00454F46"/>
    <w:rsid w:val="00484A2E"/>
    <w:rsid w:val="00491B36"/>
    <w:rsid w:val="004B7D23"/>
    <w:rsid w:val="004C4A68"/>
    <w:rsid w:val="004D0B78"/>
    <w:rsid w:val="004D42B4"/>
    <w:rsid w:val="004D7736"/>
    <w:rsid w:val="00503F85"/>
    <w:rsid w:val="005046DF"/>
    <w:rsid w:val="00515643"/>
    <w:rsid w:val="0052146F"/>
    <w:rsid w:val="00523E87"/>
    <w:rsid w:val="00541371"/>
    <w:rsid w:val="005516C9"/>
    <w:rsid w:val="00564BEB"/>
    <w:rsid w:val="00576E8C"/>
    <w:rsid w:val="0058069E"/>
    <w:rsid w:val="005839B2"/>
    <w:rsid w:val="00587E70"/>
    <w:rsid w:val="00591D90"/>
    <w:rsid w:val="005953BA"/>
    <w:rsid w:val="00596E69"/>
    <w:rsid w:val="005A69F4"/>
    <w:rsid w:val="005B32A0"/>
    <w:rsid w:val="005C0320"/>
    <w:rsid w:val="005C0E58"/>
    <w:rsid w:val="005C1BE8"/>
    <w:rsid w:val="005C704F"/>
    <w:rsid w:val="005D1A2B"/>
    <w:rsid w:val="005D773A"/>
    <w:rsid w:val="005E1030"/>
    <w:rsid w:val="005E1796"/>
    <w:rsid w:val="005E5424"/>
    <w:rsid w:val="005F0276"/>
    <w:rsid w:val="005F4664"/>
    <w:rsid w:val="00605DD2"/>
    <w:rsid w:val="006064F9"/>
    <w:rsid w:val="006076F4"/>
    <w:rsid w:val="00607FF5"/>
    <w:rsid w:val="00642A3A"/>
    <w:rsid w:val="00647E47"/>
    <w:rsid w:val="00664AD3"/>
    <w:rsid w:val="00680166"/>
    <w:rsid w:val="006829BA"/>
    <w:rsid w:val="00686F98"/>
    <w:rsid w:val="006878F2"/>
    <w:rsid w:val="006A29CC"/>
    <w:rsid w:val="006A2E5B"/>
    <w:rsid w:val="006B5409"/>
    <w:rsid w:val="006C6890"/>
    <w:rsid w:val="006D252A"/>
    <w:rsid w:val="006D29FE"/>
    <w:rsid w:val="006D501C"/>
    <w:rsid w:val="006D6F3D"/>
    <w:rsid w:val="006E4F8B"/>
    <w:rsid w:val="006F1C23"/>
    <w:rsid w:val="006F24F5"/>
    <w:rsid w:val="007009A6"/>
    <w:rsid w:val="0070385B"/>
    <w:rsid w:val="00713415"/>
    <w:rsid w:val="00714836"/>
    <w:rsid w:val="007150A9"/>
    <w:rsid w:val="007164C4"/>
    <w:rsid w:val="00722C5C"/>
    <w:rsid w:val="0073146C"/>
    <w:rsid w:val="007333AD"/>
    <w:rsid w:val="00737428"/>
    <w:rsid w:val="00744B0E"/>
    <w:rsid w:val="0076034C"/>
    <w:rsid w:val="00763403"/>
    <w:rsid w:val="007732CE"/>
    <w:rsid w:val="007752BC"/>
    <w:rsid w:val="00777BE5"/>
    <w:rsid w:val="0078415C"/>
    <w:rsid w:val="00790C43"/>
    <w:rsid w:val="00793117"/>
    <w:rsid w:val="00793B21"/>
    <w:rsid w:val="00794603"/>
    <w:rsid w:val="007A6BDC"/>
    <w:rsid w:val="007A705B"/>
    <w:rsid w:val="007B054B"/>
    <w:rsid w:val="007B0772"/>
    <w:rsid w:val="007B0DFA"/>
    <w:rsid w:val="007B3DEC"/>
    <w:rsid w:val="007D1C68"/>
    <w:rsid w:val="007D4297"/>
    <w:rsid w:val="007E103D"/>
    <w:rsid w:val="007E7A2B"/>
    <w:rsid w:val="00812F4B"/>
    <w:rsid w:val="00830073"/>
    <w:rsid w:val="00833B21"/>
    <w:rsid w:val="008347B9"/>
    <w:rsid w:val="00840D4B"/>
    <w:rsid w:val="008522D9"/>
    <w:rsid w:val="0086259B"/>
    <w:rsid w:val="00863612"/>
    <w:rsid w:val="008668AC"/>
    <w:rsid w:val="0087206A"/>
    <w:rsid w:val="00886E2C"/>
    <w:rsid w:val="00894C66"/>
    <w:rsid w:val="008A5BEA"/>
    <w:rsid w:val="008B5ACB"/>
    <w:rsid w:val="008F18EF"/>
    <w:rsid w:val="008F23AF"/>
    <w:rsid w:val="008F7F87"/>
    <w:rsid w:val="009307D5"/>
    <w:rsid w:val="00932874"/>
    <w:rsid w:val="00933CCD"/>
    <w:rsid w:val="00945767"/>
    <w:rsid w:val="00946CCD"/>
    <w:rsid w:val="0095161A"/>
    <w:rsid w:val="00963838"/>
    <w:rsid w:val="009639D5"/>
    <w:rsid w:val="0096438C"/>
    <w:rsid w:val="009649A0"/>
    <w:rsid w:val="00974C9D"/>
    <w:rsid w:val="00977119"/>
    <w:rsid w:val="00980C09"/>
    <w:rsid w:val="0098563D"/>
    <w:rsid w:val="00986F8A"/>
    <w:rsid w:val="00990E2F"/>
    <w:rsid w:val="0099518E"/>
    <w:rsid w:val="009A2794"/>
    <w:rsid w:val="009A3733"/>
    <w:rsid w:val="009A4A43"/>
    <w:rsid w:val="009B0CDB"/>
    <w:rsid w:val="009C03CE"/>
    <w:rsid w:val="009C2631"/>
    <w:rsid w:val="009D20FD"/>
    <w:rsid w:val="009D4B41"/>
    <w:rsid w:val="009D56C9"/>
    <w:rsid w:val="009D7ACA"/>
    <w:rsid w:val="009F6026"/>
    <w:rsid w:val="00A03B8B"/>
    <w:rsid w:val="00A03E0E"/>
    <w:rsid w:val="00A14CC6"/>
    <w:rsid w:val="00A21945"/>
    <w:rsid w:val="00A264F2"/>
    <w:rsid w:val="00A27879"/>
    <w:rsid w:val="00A31849"/>
    <w:rsid w:val="00A34EFD"/>
    <w:rsid w:val="00A3794B"/>
    <w:rsid w:val="00A479C4"/>
    <w:rsid w:val="00A64547"/>
    <w:rsid w:val="00A64D94"/>
    <w:rsid w:val="00A70319"/>
    <w:rsid w:val="00A80C3F"/>
    <w:rsid w:val="00A826A6"/>
    <w:rsid w:val="00A8518C"/>
    <w:rsid w:val="00A978EE"/>
    <w:rsid w:val="00AB05AA"/>
    <w:rsid w:val="00AC411A"/>
    <w:rsid w:val="00AD291E"/>
    <w:rsid w:val="00AD7A25"/>
    <w:rsid w:val="00AF73B2"/>
    <w:rsid w:val="00B006EE"/>
    <w:rsid w:val="00B072F2"/>
    <w:rsid w:val="00B22D31"/>
    <w:rsid w:val="00B234DF"/>
    <w:rsid w:val="00B26B13"/>
    <w:rsid w:val="00B30B5F"/>
    <w:rsid w:val="00B3423A"/>
    <w:rsid w:val="00B408E4"/>
    <w:rsid w:val="00B66979"/>
    <w:rsid w:val="00B87E16"/>
    <w:rsid w:val="00B90D16"/>
    <w:rsid w:val="00BA1A5B"/>
    <w:rsid w:val="00BA6C84"/>
    <w:rsid w:val="00BB06F8"/>
    <w:rsid w:val="00BB17A9"/>
    <w:rsid w:val="00BC4F87"/>
    <w:rsid w:val="00BC7EB0"/>
    <w:rsid w:val="00BE27C1"/>
    <w:rsid w:val="00BF5627"/>
    <w:rsid w:val="00BF64BD"/>
    <w:rsid w:val="00C02FB4"/>
    <w:rsid w:val="00C033A8"/>
    <w:rsid w:val="00C145EC"/>
    <w:rsid w:val="00C150AD"/>
    <w:rsid w:val="00C17C5A"/>
    <w:rsid w:val="00C530BD"/>
    <w:rsid w:val="00C5371D"/>
    <w:rsid w:val="00C77E7D"/>
    <w:rsid w:val="00C83379"/>
    <w:rsid w:val="00C86628"/>
    <w:rsid w:val="00C93279"/>
    <w:rsid w:val="00CC4E1F"/>
    <w:rsid w:val="00CD6305"/>
    <w:rsid w:val="00CE5105"/>
    <w:rsid w:val="00CF0F24"/>
    <w:rsid w:val="00CF6E10"/>
    <w:rsid w:val="00D16371"/>
    <w:rsid w:val="00D25D36"/>
    <w:rsid w:val="00D43EE4"/>
    <w:rsid w:val="00D45315"/>
    <w:rsid w:val="00D47156"/>
    <w:rsid w:val="00D561BC"/>
    <w:rsid w:val="00D62BB1"/>
    <w:rsid w:val="00D65A59"/>
    <w:rsid w:val="00D723C1"/>
    <w:rsid w:val="00D72A85"/>
    <w:rsid w:val="00D96537"/>
    <w:rsid w:val="00D97146"/>
    <w:rsid w:val="00DB11E2"/>
    <w:rsid w:val="00DB7180"/>
    <w:rsid w:val="00DB7DC3"/>
    <w:rsid w:val="00DC6BDF"/>
    <w:rsid w:val="00DD348C"/>
    <w:rsid w:val="00E069BB"/>
    <w:rsid w:val="00E10B8E"/>
    <w:rsid w:val="00E23839"/>
    <w:rsid w:val="00E86490"/>
    <w:rsid w:val="00E86B67"/>
    <w:rsid w:val="00E90C4F"/>
    <w:rsid w:val="00EA45F5"/>
    <w:rsid w:val="00EB10D0"/>
    <w:rsid w:val="00EC4D4F"/>
    <w:rsid w:val="00ED352C"/>
    <w:rsid w:val="00EE55D5"/>
    <w:rsid w:val="00EF218B"/>
    <w:rsid w:val="00F03168"/>
    <w:rsid w:val="00F1104C"/>
    <w:rsid w:val="00F23020"/>
    <w:rsid w:val="00F23E33"/>
    <w:rsid w:val="00F23F74"/>
    <w:rsid w:val="00F2630C"/>
    <w:rsid w:val="00F313FA"/>
    <w:rsid w:val="00F4302A"/>
    <w:rsid w:val="00F5346C"/>
    <w:rsid w:val="00F6596F"/>
    <w:rsid w:val="00F65E19"/>
    <w:rsid w:val="00F828C2"/>
    <w:rsid w:val="00F83DC7"/>
    <w:rsid w:val="00F975FB"/>
    <w:rsid w:val="00FA53AA"/>
    <w:rsid w:val="00FB07E1"/>
    <w:rsid w:val="00FB7031"/>
    <w:rsid w:val="00FE2DFC"/>
    <w:rsid w:val="00FE6985"/>
    <w:rsid w:val="00FE6DA6"/>
    <w:rsid w:val="00FF37D9"/>
    <w:rsid w:val="00FF4A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A03DAF"/>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A8"/>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F0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F03168"/>
    <w:pPr>
      <w:widowControl/>
      <w:numPr>
        <w:numId w:val="1"/>
      </w:numPr>
      <w:tabs>
        <w:tab w:val="num" w:pos="1980"/>
      </w:tabs>
      <w:spacing w:before="60"/>
      <w:ind w:left="1980"/>
      <w:jc w:val="left"/>
    </w:pPr>
    <w:rPr>
      <w:rFonts w:ascii="Arial" w:eastAsia="MS Mincho" w:hAnsi="Arial" w:cs="Times New Roman"/>
      <w:b/>
      <w:kern w:val="0"/>
      <w:sz w:val="20"/>
      <w:szCs w:val="24"/>
      <w:lang w:eastAsia="en-GB"/>
    </w:rPr>
  </w:style>
  <w:style w:type="paragraph" w:customStyle="1" w:styleId="B2">
    <w:name w:val="B2"/>
    <w:basedOn w:val="Normal"/>
    <w:link w:val="B2Char"/>
    <w:qFormat/>
    <w:rsid w:val="00100531"/>
    <w:pPr>
      <w:widowControl/>
      <w:spacing w:after="180"/>
      <w:ind w:left="851" w:hanging="284"/>
      <w:jc w:val="left"/>
    </w:pPr>
    <w:rPr>
      <w:rFonts w:ascii="Times New Roman" w:eastAsia="Malgun Gothic" w:hAnsi="Times New Roman" w:cs="Times New Roman"/>
      <w:kern w:val="0"/>
      <w:sz w:val="20"/>
      <w:szCs w:val="20"/>
      <w:lang w:eastAsia="en-US"/>
    </w:rPr>
  </w:style>
  <w:style w:type="paragraph" w:customStyle="1" w:styleId="B3">
    <w:name w:val="B3"/>
    <w:basedOn w:val="Normal"/>
    <w:link w:val="B3Char"/>
    <w:qFormat/>
    <w:rsid w:val="00100531"/>
    <w:pPr>
      <w:widowControl/>
      <w:spacing w:after="180"/>
      <w:ind w:left="1135" w:hanging="284"/>
      <w:jc w:val="left"/>
    </w:pPr>
    <w:rPr>
      <w:rFonts w:ascii="Times New Roman" w:eastAsia="Malgun Gothic" w:hAnsi="Times New Roman" w:cs="Times New Roman"/>
      <w:kern w:val="0"/>
      <w:sz w:val="20"/>
      <w:szCs w:val="20"/>
      <w:lang w:eastAsia="en-US"/>
    </w:rPr>
  </w:style>
  <w:style w:type="paragraph" w:customStyle="1" w:styleId="B4">
    <w:name w:val="B4"/>
    <w:basedOn w:val="Normal"/>
    <w:link w:val="B4Char"/>
    <w:qFormat/>
    <w:rsid w:val="00100531"/>
    <w:pPr>
      <w:widowControl/>
      <w:spacing w:after="180"/>
      <w:ind w:left="1418" w:hanging="284"/>
      <w:jc w:val="left"/>
    </w:pPr>
    <w:rPr>
      <w:rFonts w:ascii="Times New Roman" w:eastAsia="Malgun Gothic" w:hAnsi="Times New Roman" w:cs="Times New Roman"/>
      <w:kern w:val="0"/>
      <w:sz w:val="20"/>
      <w:szCs w:val="20"/>
      <w:lang w:eastAsia="en-US"/>
    </w:rPr>
  </w:style>
  <w:style w:type="paragraph" w:customStyle="1" w:styleId="B5">
    <w:name w:val="B5"/>
    <w:basedOn w:val="List5"/>
    <w:link w:val="B5Char"/>
    <w:rsid w:val="00100531"/>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cs="Times New Roman"/>
      <w:kern w:val="0"/>
      <w:sz w:val="20"/>
      <w:szCs w:val="20"/>
      <w:lang w:val="x-none" w:eastAsia="x-none"/>
    </w:rPr>
  </w:style>
  <w:style w:type="character" w:customStyle="1" w:styleId="B2Char">
    <w:name w:val="B2 Char"/>
    <w:link w:val="B2"/>
    <w:qFormat/>
    <w:rsid w:val="00100531"/>
    <w:rPr>
      <w:rFonts w:ascii="Times New Roman" w:eastAsia="Malgun Gothic" w:hAnsi="Times New Roman" w:cs="Times New Roman"/>
      <w:kern w:val="0"/>
      <w:sz w:val="20"/>
      <w:szCs w:val="20"/>
      <w:lang w:val="en-GB" w:eastAsia="en-US"/>
    </w:rPr>
  </w:style>
  <w:style w:type="character" w:customStyle="1" w:styleId="B3Char">
    <w:name w:val="B3 Char"/>
    <w:link w:val="B3"/>
    <w:qFormat/>
    <w:rsid w:val="00100531"/>
    <w:rPr>
      <w:rFonts w:ascii="Times New Roman" w:eastAsia="Malgun Gothic" w:hAnsi="Times New Roman" w:cs="Times New Roman"/>
      <w:kern w:val="0"/>
      <w:sz w:val="20"/>
      <w:szCs w:val="20"/>
      <w:lang w:val="en-GB" w:eastAsia="en-US"/>
    </w:rPr>
  </w:style>
  <w:style w:type="character" w:customStyle="1" w:styleId="B4Char">
    <w:name w:val="B4 Char"/>
    <w:link w:val="B4"/>
    <w:qFormat/>
    <w:rsid w:val="00100531"/>
    <w:rPr>
      <w:rFonts w:ascii="Times New Roman" w:eastAsia="Malgun Gothic" w:hAnsi="Times New Roman" w:cs="Times New Roman"/>
      <w:kern w:val="0"/>
      <w:sz w:val="20"/>
      <w:szCs w:val="20"/>
      <w:lang w:val="en-GB" w:eastAsia="en-US"/>
    </w:rPr>
  </w:style>
  <w:style w:type="character" w:customStyle="1" w:styleId="B5Char">
    <w:name w:val="B5 Char"/>
    <w:link w:val="B5"/>
    <w:qFormat/>
    <w:rsid w:val="00100531"/>
    <w:rPr>
      <w:rFonts w:ascii="Times New Roman" w:eastAsia="Times New Roman" w:hAnsi="Times New Roman" w:cs="Times New Roman"/>
      <w:kern w:val="0"/>
      <w:sz w:val="20"/>
      <w:szCs w:val="20"/>
      <w:lang w:val="x-none" w:eastAsia="x-none"/>
    </w:rPr>
  </w:style>
  <w:style w:type="paragraph" w:styleId="List5">
    <w:name w:val="List 5"/>
    <w:basedOn w:val="Normal"/>
    <w:uiPriority w:val="99"/>
    <w:semiHidden/>
    <w:unhideWhenUsed/>
    <w:rsid w:val="00100531"/>
    <w:pPr>
      <w:ind w:left="1415" w:hanging="283"/>
      <w:contextualSpacing/>
    </w:p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D7B94"/>
    <w:pPr>
      <w:ind w:left="720"/>
      <w:contextualSpacing/>
    </w:pPr>
  </w:style>
  <w:style w:type="character" w:styleId="Hyperlink">
    <w:name w:val="Hyperlink"/>
    <w:basedOn w:val="DefaultParagraphFont"/>
    <w:uiPriority w:val="99"/>
    <w:unhideWhenUsed/>
    <w:rsid w:val="009A2794"/>
    <w:rPr>
      <w:color w:val="0563C1" w:themeColor="hyperlink"/>
      <w:u w:val="single"/>
    </w:rPr>
  </w:style>
  <w:style w:type="character" w:customStyle="1" w:styleId="UnresolvedMention1">
    <w:name w:val="Unresolved Mention1"/>
    <w:basedOn w:val="DefaultParagraphFont"/>
    <w:uiPriority w:val="99"/>
    <w:semiHidden/>
    <w:unhideWhenUsed/>
    <w:rsid w:val="009A2794"/>
    <w:rPr>
      <w:color w:val="605E5C"/>
      <w:shd w:val="clear" w:color="auto" w:fill="E1DFDD"/>
    </w:rPr>
  </w:style>
  <w:style w:type="character" w:customStyle="1" w:styleId="B3Char2">
    <w:name w:val="B3 Char2"/>
    <w:qFormat/>
    <w:rsid w:val="00B22D31"/>
    <w:rPr>
      <w:rFonts w:ascii="Times New Roman" w:eastAsia="Times New Roman" w:hAnsi="Times New Roman"/>
      <w:kern w:val="0"/>
      <w:sz w:val="20"/>
      <w:szCs w:val="20"/>
      <w:lang w:val="x-none" w:eastAsia="x-none"/>
    </w:rPr>
  </w:style>
  <w:style w:type="paragraph" w:customStyle="1" w:styleId="Doc-text2">
    <w:name w:val="Doc-text2"/>
    <w:basedOn w:val="Normal"/>
    <w:link w:val="Doc-text2Char"/>
    <w:qFormat/>
    <w:rsid w:val="00B22D31"/>
    <w:pPr>
      <w:widowControl/>
      <w:tabs>
        <w:tab w:val="left" w:pos="1622"/>
      </w:tabs>
      <w:ind w:left="1622" w:hanging="363"/>
      <w:jc w:val="left"/>
    </w:pPr>
    <w:rPr>
      <w:rFonts w:ascii="Arial" w:eastAsia="MS Mincho" w:hAnsi="Arial" w:cs="Times New Roman"/>
      <w:kern w:val="0"/>
      <w:sz w:val="24"/>
      <w:szCs w:val="24"/>
      <w:lang w:val="en-US" w:eastAsia="en-GB"/>
    </w:rPr>
  </w:style>
  <w:style w:type="character" w:customStyle="1" w:styleId="Doc-text2Char">
    <w:name w:val="Doc-text2 Char"/>
    <w:link w:val="Doc-text2"/>
    <w:qFormat/>
    <w:rsid w:val="00B22D31"/>
    <w:rPr>
      <w:rFonts w:ascii="Arial" w:eastAsia="MS Mincho" w:hAnsi="Arial" w:cs="Times New Roman"/>
      <w:kern w:val="0"/>
      <w:sz w:val="24"/>
      <w:szCs w:val="24"/>
      <w:lang w:eastAsia="en-GB"/>
    </w:rPr>
  </w:style>
  <w:style w:type="paragraph" w:customStyle="1" w:styleId="B1">
    <w:name w:val="B1"/>
    <w:basedOn w:val="Normal"/>
    <w:link w:val="B1Char"/>
    <w:qFormat/>
    <w:rsid w:val="007150A9"/>
    <w:pPr>
      <w:widowControl/>
      <w:spacing w:after="180"/>
      <w:ind w:left="568" w:hanging="284"/>
      <w:jc w:val="left"/>
    </w:pPr>
    <w:rPr>
      <w:rFonts w:ascii="Times New Roman" w:eastAsia="Malgun Gothic" w:hAnsi="Times New Roman" w:cs="Times New Roman"/>
      <w:kern w:val="0"/>
      <w:sz w:val="20"/>
      <w:szCs w:val="20"/>
      <w:lang w:eastAsia="en-US"/>
    </w:rPr>
  </w:style>
  <w:style w:type="character" w:customStyle="1" w:styleId="B1Char">
    <w:name w:val="B1 Char"/>
    <w:link w:val="B1"/>
    <w:rsid w:val="007150A9"/>
    <w:rPr>
      <w:rFonts w:ascii="Times New Roman" w:eastAsia="Malgun Gothic" w:hAnsi="Times New Roman" w:cs="Times New Roman"/>
      <w:kern w:val="0"/>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5C1BE8"/>
    <w:rPr>
      <w:lang w:val="en-GB"/>
    </w:rPr>
  </w:style>
  <w:style w:type="paragraph" w:customStyle="1" w:styleId="NO">
    <w:name w:val="NO"/>
    <w:basedOn w:val="Normal"/>
    <w:link w:val="NOZchn"/>
    <w:qFormat/>
    <w:rsid w:val="00484A2E"/>
    <w:pPr>
      <w:keepLines/>
      <w:widowControl/>
      <w:spacing w:after="180"/>
      <w:ind w:left="1135" w:hanging="851"/>
      <w:jc w:val="left"/>
    </w:pPr>
    <w:rPr>
      <w:rFonts w:ascii="Times New Roman" w:eastAsia="Times New Roman" w:hAnsi="Times New Roman" w:cs="Times New Roman"/>
      <w:kern w:val="0"/>
      <w:sz w:val="20"/>
      <w:szCs w:val="20"/>
      <w:lang w:val="x-none" w:eastAsia="en-US"/>
    </w:rPr>
  </w:style>
  <w:style w:type="character" w:customStyle="1" w:styleId="NOZchn">
    <w:name w:val="NO Zchn"/>
    <w:link w:val="NO"/>
    <w:rsid w:val="00484A2E"/>
    <w:rPr>
      <w:rFonts w:ascii="Times New Roman" w:eastAsia="Times New Roman" w:hAnsi="Times New Roman" w:cs="Times New Roman"/>
      <w:kern w:val="0"/>
      <w:sz w:val="20"/>
      <w:szCs w:val="20"/>
      <w:lang w:val="x-none" w:eastAsia="en-US"/>
    </w:rPr>
  </w:style>
  <w:style w:type="character" w:customStyle="1" w:styleId="B1Char1">
    <w:name w:val="B1 Char1"/>
    <w:qFormat/>
    <w:locked/>
    <w:rsid w:val="00EF218B"/>
    <w:rPr>
      <w:lang w:val="en-GB" w:eastAsia="ja-JP"/>
    </w:rPr>
  </w:style>
  <w:style w:type="paragraph" w:styleId="BalloonText">
    <w:name w:val="Balloon Text"/>
    <w:basedOn w:val="Normal"/>
    <w:link w:val="BalloonTextChar"/>
    <w:uiPriority w:val="99"/>
    <w:semiHidden/>
    <w:unhideWhenUsed/>
    <w:rsid w:val="006D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F3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50623">
      <w:bodyDiv w:val="1"/>
      <w:marLeft w:val="0"/>
      <w:marRight w:val="0"/>
      <w:marTop w:val="0"/>
      <w:marBottom w:val="0"/>
      <w:divBdr>
        <w:top w:val="none" w:sz="0" w:space="0" w:color="auto"/>
        <w:left w:val="none" w:sz="0" w:space="0" w:color="auto"/>
        <w:bottom w:val="none" w:sz="0" w:space="0" w:color="auto"/>
        <w:right w:val="none" w:sz="0" w:space="0" w:color="auto"/>
      </w:divBdr>
    </w:div>
    <w:div w:id="342318624">
      <w:bodyDiv w:val="1"/>
      <w:marLeft w:val="0"/>
      <w:marRight w:val="0"/>
      <w:marTop w:val="0"/>
      <w:marBottom w:val="0"/>
      <w:divBdr>
        <w:top w:val="none" w:sz="0" w:space="0" w:color="auto"/>
        <w:left w:val="none" w:sz="0" w:space="0" w:color="auto"/>
        <w:bottom w:val="none" w:sz="0" w:space="0" w:color="auto"/>
        <w:right w:val="none" w:sz="0" w:space="0" w:color="auto"/>
      </w:divBdr>
    </w:div>
    <w:div w:id="639264111">
      <w:bodyDiv w:val="1"/>
      <w:marLeft w:val="0"/>
      <w:marRight w:val="0"/>
      <w:marTop w:val="0"/>
      <w:marBottom w:val="0"/>
      <w:divBdr>
        <w:top w:val="none" w:sz="0" w:space="0" w:color="auto"/>
        <w:left w:val="none" w:sz="0" w:space="0" w:color="auto"/>
        <w:bottom w:val="none" w:sz="0" w:space="0" w:color="auto"/>
        <w:right w:val="none" w:sz="0" w:space="0" w:color="auto"/>
      </w:divBdr>
    </w:div>
    <w:div w:id="872885052">
      <w:bodyDiv w:val="1"/>
      <w:marLeft w:val="0"/>
      <w:marRight w:val="0"/>
      <w:marTop w:val="0"/>
      <w:marBottom w:val="0"/>
      <w:divBdr>
        <w:top w:val="none" w:sz="0" w:space="0" w:color="auto"/>
        <w:left w:val="none" w:sz="0" w:space="0" w:color="auto"/>
        <w:bottom w:val="none" w:sz="0" w:space="0" w:color="auto"/>
        <w:right w:val="none" w:sz="0" w:space="0" w:color="auto"/>
      </w:divBdr>
    </w:div>
    <w:div w:id="1068267432">
      <w:bodyDiv w:val="1"/>
      <w:marLeft w:val="0"/>
      <w:marRight w:val="0"/>
      <w:marTop w:val="0"/>
      <w:marBottom w:val="0"/>
      <w:divBdr>
        <w:top w:val="none" w:sz="0" w:space="0" w:color="auto"/>
        <w:left w:val="none" w:sz="0" w:space="0" w:color="auto"/>
        <w:bottom w:val="none" w:sz="0" w:space="0" w:color="auto"/>
        <w:right w:val="none" w:sz="0" w:space="0" w:color="auto"/>
      </w:divBdr>
    </w:div>
    <w:div w:id="1575317858">
      <w:bodyDiv w:val="1"/>
      <w:marLeft w:val="0"/>
      <w:marRight w:val="0"/>
      <w:marTop w:val="0"/>
      <w:marBottom w:val="0"/>
      <w:divBdr>
        <w:top w:val="none" w:sz="0" w:space="0" w:color="auto"/>
        <w:left w:val="none" w:sz="0" w:space="0" w:color="auto"/>
        <w:bottom w:val="none" w:sz="0" w:space="0" w:color="auto"/>
        <w:right w:val="none" w:sz="0" w:space="0" w:color="auto"/>
      </w:divBdr>
    </w:div>
    <w:div w:id="1636526137">
      <w:bodyDiv w:val="1"/>
      <w:marLeft w:val="0"/>
      <w:marRight w:val="0"/>
      <w:marTop w:val="0"/>
      <w:marBottom w:val="0"/>
      <w:divBdr>
        <w:top w:val="none" w:sz="0" w:space="0" w:color="auto"/>
        <w:left w:val="none" w:sz="0" w:space="0" w:color="auto"/>
        <w:bottom w:val="none" w:sz="0" w:space="0" w:color="auto"/>
        <w:right w:val="none" w:sz="0" w:space="0" w:color="auto"/>
      </w:divBdr>
    </w:div>
    <w:div w:id="1924679777">
      <w:bodyDiv w:val="1"/>
      <w:marLeft w:val="0"/>
      <w:marRight w:val="0"/>
      <w:marTop w:val="0"/>
      <w:marBottom w:val="0"/>
      <w:divBdr>
        <w:top w:val="none" w:sz="0" w:space="0" w:color="auto"/>
        <w:left w:val="none" w:sz="0" w:space="0" w:color="auto"/>
        <w:bottom w:val="none" w:sz="0" w:space="0" w:color="auto"/>
        <w:right w:val="none" w:sz="0" w:space="0" w:color="auto"/>
      </w:divBdr>
    </w:div>
    <w:div w:id="1980457588">
      <w:bodyDiv w:val="1"/>
      <w:marLeft w:val="0"/>
      <w:marRight w:val="0"/>
      <w:marTop w:val="0"/>
      <w:marBottom w:val="0"/>
      <w:divBdr>
        <w:top w:val="none" w:sz="0" w:space="0" w:color="auto"/>
        <w:left w:val="none" w:sz="0" w:space="0" w:color="auto"/>
        <w:bottom w:val="none" w:sz="0" w:space="0" w:color="auto"/>
        <w:right w:val="none" w:sz="0" w:space="0" w:color="auto"/>
      </w:divBdr>
    </w:div>
    <w:div w:id="2083794640">
      <w:bodyDiv w:val="1"/>
      <w:marLeft w:val="0"/>
      <w:marRight w:val="0"/>
      <w:marTop w:val="0"/>
      <w:marBottom w:val="0"/>
      <w:divBdr>
        <w:top w:val="none" w:sz="0" w:space="0" w:color="auto"/>
        <w:left w:val="none" w:sz="0" w:space="0" w:color="auto"/>
        <w:bottom w:val="none" w:sz="0" w:space="0" w:color="auto"/>
        <w:right w:val="none" w:sz="0" w:space="0" w:color="auto"/>
      </w:divBdr>
    </w:div>
    <w:div w:id="20940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2098</TotalTime>
  <Pages>3</Pages>
  <Words>1400</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39</cp:revision>
  <dcterms:created xsi:type="dcterms:W3CDTF">2020-04-07T17:09:00Z</dcterms:created>
  <dcterms:modified xsi:type="dcterms:W3CDTF">2020-04-10T03:11:00Z</dcterms:modified>
</cp:coreProperties>
</file>